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86" w:rsidRPr="00CF1A52" w:rsidRDefault="00431755" w:rsidP="00471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52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>б основных итогах</w:t>
      </w:r>
      <w:r w:rsidRPr="00CF1A52">
        <w:rPr>
          <w:rFonts w:ascii="Times New Roman" w:hAnsi="Times New Roman" w:cs="Times New Roman"/>
          <w:b/>
          <w:sz w:val="28"/>
          <w:szCs w:val="28"/>
        </w:rPr>
        <w:t xml:space="preserve">  контрольных </w:t>
      </w:r>
    </w:p>
    <w:p w:rsidR="00431755" w:rsidRDefault="00431755" w:rsidP="00431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52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первый квартал 2018 года </w:t>
      </w:r>
    </w:p>
    <w:p w:rsidR="00431755" w:rsidRPr="002612C2" w:rsidRDefault="00431755" w:rsidP="004317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12C2">
        <w:rPr>
          <w:rFonts w:ascii="Times New Roman" w:hAnsi="Times New Roman" w:cs="Times New Roman"/>
          <w:b/>
          <w:i/>
          <w:sz w:val="28"/>
          <w:szCs w:val="28"/>
        </w:rPr>
        <w:t>Контрольные мероприятия</w:t>
      </w:r>
    </w:p>
    <w:p w:rsidR="002612C2" w:rsidRDefault="002612C2" w:rsidP="002612C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17D">
        <w:rPr>
          <w:rFonts w:ascii="Times New Roman" w:hAnsi="Times New Roman" w:cs="Times New Roman"/>
          <w:sz w:val="28"/>
          <w:szCs w:val="28"/>
        </w:rPr>
        <w:t xml:space="preserve">В </w:t>
      </w:r>
      <w:r w:rsidR="00431755" w:rsidRPr="00CF1A5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31755">
        <w:rPr>
          <w:rFonts w:ascii="Times New Roman" w:hAnsi="Times New Roman" w:cs="Times New Roman"/>
          <w:sz w:val="28"/>
          <w:szCs w:val="28"/>
        </w:rPr>
        <w:t>с планом работы Контрольно-счетной палаты муниципального образования «</w:t>
      </w:r>
      <w:proofErr w:type="spellStart"/>
      <w:r w:rsidR="00431755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431755">
        <w:rPr>
          <w:rFonts w:ascii="Times New Roman" w:hAnsi="Times New Roman" w:cs="Times New Roman"/>
          <w:sz w:val="28"/>
          <w:szCs w:val="28"/>
        </w:rPr>
        <w:t xml:space="preserve"> район»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31755">
        <w:rPr>
          <w:rFonts w:ascii="Times New Roman" w:hAnsi="Times New Roman" w:cs="Times New Roman"/>
          <w:sz w:val="28"/>
          <w:szCs w:val="28"/>
        </w:rPr>
        <w:t xml:space="preserve"> год,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приказом № 18</w:t>
      </w:r>
      <w:r w:rsidR="00431755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431755">
        <w:rPr>
          <w:rFonts w:ascii="Times New Roman" w:hAnsi="Times New Roman" w:cs="Times New Roman"/>
          <w:sz w:val="28"/>
          <w:szCs w:val="28"/>
        </w:rPr>
        <w:t>.12.201</w:t>
      </w:r>
      <w:r w:rsidR="008A517D">
        <w:rPr>
          <w:rFonts w:ascii="Times New Roman" w:hAnsi="Times New Roman" w:cs="Times New Roman"/>
          <w:sz w:val="28"/>
          <w:szCs w:val="28"/>
        </w:rPr>
        <w:t xml:space="preserve">7г. и </w:t>
      </w:r>
      <w:r w:rsidR="0043175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1755" w:rsidRPr="00067E3A">
        <w:rPr>
          <w:rFonts w:ascii="Times New Roman" w:hAnsi="Times New Roman" w:cs="Times New Roman"/>
          <w:sz w:val="28"/>
          <w:szCs w:val="28"/>
        </w:rPr>
        <w:t xml:space="preserve"> </w:t>
      </w:r>
      <w:r w:rsidR="00F6074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31755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«</w:t>
      </w:r>
      <w:proofErr w:type="spellStart"/>
      <w:r w:rsidR="00431755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431755">
        <w:rPr>
          <w:rFonts w:ascii="Times New Roman" w:hAnsi="Times New Roman" w:cs="Times New Roman"/>
          <w:sz w:val="28"/>
          <w:szCs w:val="28"/>
        </w:rPr>
        <w:t xml:space="preserve"> район»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175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43175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2.2018</w:t>
      </w:r>
      <w:r w:rsidR="00431755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проведена п</w:t>
      </w:r>
      <w:r>
        <w:rPr>
          <w:rFonts w:ascii="Times New Roman" w:eastAsia="Times New Roman" w:hAnsi="Times New Roman" w:cs="Times New Roman"/>
          <w:sz w:val="28"/>
          <w:szCs w:val="28"/>
        </w:rPr>
        <w:t>роверка целевого и эффективного использования бюджетных средств (субсидии), направленных на финансовое обеспечение муниципального задания для оказания муниципальных услуг (выполнение работ), эффективности использования муниципального имущества в 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бюджетном учреждении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Усть-Канская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централизованная</w:t>
      </w:r>
      <w:proofErr w:type="gramEnd"/>
    </w:p>
    <w:p w:rsidR="002612C2" w:rsidRDefault="002612C2" w:rsidP="002612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библиотечная система</w:t>
      </w:r>
      <w:r w:rsidRPr="0050250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755" w:rsidRDefault="00431755" w:rsidP="0043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проведенного контрольного мероприятия выявлены нарушения:</w:t>
      </w:r>
    </w:p>
    <w:p w:rsidR="00B41932" w:rsidRDefault="00B41932" w:rsidP="00B41932">
      <w:pPr>
        <w:pStyle w:val="a6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D25A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B2564E">
        <w:rPr>
          <w:sz w:val="28"/>
          <w:szCs w:val="28"/>
        </w:rPr>
        <w:t>муниципальных задани</w:t>
      </w:r>
      <w:r>
        <w:rPr>
          <w:sz w:val="28"/>
          <w:szCs w:val="28"/>
        </w:rPr>
        <w:t>ях</w:t>
      </w:r>
      <w:r w:rsidRPr="00B25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2016- 2017 годы </w:t>
      </w:r>
      <w:r w:rsidRPr="00B2564E">
        <w:rPr>
          <w:sz w:val="28"/>
          <w:szCs w:val="28"/>
        </w:rPr>
        <w:t>установл</w:t>
      </w:r>
      <w:r>
        <w:rPr>
          <w:sz w:val="28"/>
          <w:szCs w:val="28"/>
        </w:rPr>
        <w:t>ены</w:t>
      </w:r>
      <w:r w:rsidRPr="00B2564E">
        <w:rPr>
          <w:sz w:val="28"/>
          <w:szCs w:val="28"/>
        </w:rPr>
        <w:t xml:space="preserve"> недостатки </w:t>
      </w:r>
      <w:r w:rsidR="00471A86">
        <w:rPr>
          <w:sz w:val="28"/>
          <w:szCs w:val="28"/>
        </w:rPr>
        <w:t xml:space="preserve">и нарушения </w:t>
      </w:r>
      <w:r>
        <w:rPr>
          <w:sz w:val="28"/>
          <w:szCs w:val="28"/>
        </w:rPr>
        <w:t xml:space="preserve">в </w:t>
      </w:r>
      <w:r w:rsidRPr="00B2564E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B2564E">
        <w:rPr>
          <w:sz w:val="28"/>
          <w:szCs w:val="28"/>
        </w:rPr>
        <w:t xml:space="preserve"> муниципальных заданий, не соответствие отдельных положений муниципальных заданий требованиям</w:t>
      </w:r>
      <w:r>
        <w:rPr>
          <w:sz w:val="28"/>
          <w:szCs w:val="28"/>
        </w:rPr>
        <w:t>:</w:t>
      </w:r>
      <w:r w:rsidRPr="00E666F2">
        <w:rPr>
          <w:sz w:val="28"/>
          <w:szCs w:val="28"/>
        </w:rPr>
        <w:t xml:space="preserve"> </w:t>
      </w:r>
      <w:r w:rsidRPr="0050250A">
        <w:rPr>
          <w:sz w:val="28"/>
          <w:szCs w:val="28"/>
        </w:rPr>
        <w:t>п</w:t>
      </w:r>
      <w:r w:rsidRPr="00E666F2">
        <w:rPr>
          <w:b/>
          <w:sz w:val="28"/>
          <w:szCs w:val="28"/>
        </w:rPr>
        <w:t>.</w:t>
      </w:r>
      <w:r w:rsidRPr="00A81CB6">
        <w:rPr>
          <w:sz w:val="28"/>
          <w:szCs w:val="28"/>
        </w:rPr>
        <w:t>1, п.3 ст.69.2 Бюджетного Кодекса</w:t>
      </w:r>
      <w:r w:rsidRPr="0050250A">
        <w:rPr>
          <w:sz w:val="28"/>
          <w:szCs w:val="28"/>
        </w:rPr>
        <w:t xml:space="preserve"> РФ, </w:t>
      </w:r>
      <w:r w:rsidRPr="00B2564E">
        <w:rPr>
          <w:sz w:val="28"/>
          <w:szCs w:val="28"/>
        </w:rPr>
        <w:t>Комплексны</w:t>
      </w:r>
      <w:r>
        <w:rPr>
          <w:sz w:val="28"/>
          <w:szCs w:val="28"/>
        </w:rPr>
        <w:t>х</w:t>
      </w:r>
      <w:r w:rsidRPr="00B2564E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B2564E">
        <w:rPr>
          <w:sz w:val="28"/>
          <w:szCs w:val="28"/>
        </w:rPr>
        <w:t xml:space="preserve"> по реализации </w:t>
      </w:r>
      <w:r>
        <w:rPr>
          <w:sz w:val="28"/>
          <w:szCs w:val="28"/>
        </w:rPr>
        <w:t>Ф</w:t>
      </w:r>
      <w:r w:rsidRPr="00B2564E">
        <w:rPr>
          <w:sz w:val="28"/>
          <w:szCs w:val="28"/>
        </w:rPr>
        <w:t>едерального закона № 83-ФЗ</w:t>
      </w:r>
      <w:r>
        <w:rPr>
          <w:sz w:val="28"/>
          <w:szCs w:val="28"/>
        </w:rPr>
        <w:t xml:space="preserve">, </w:t>
      </w:r>
      <w:r w:rsidRPr="00AD7E41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AD7E41">
        <w:rPr>
          <w:sz w:val="28"/>
          <w:szCs w:val="28"/>
        </w:rPr>
        <w:t xml:space="preserve"> формирования муниципального задания </w:t>
      </w:r>
      <w:r>
        <w:rPr>
          <w:sz w:val="28"/>
          <w:szCs w:val="28"/>
        </w:rPr>
        <w:t xml:space="preserve">на оказание муниципальных услуг (выполнение работ) </w:t>
      </w:r>
      <w:r w:rsidRPr="00AD7E41">
        <w:rPr>
          <w:sz w:val="28"/>
          <w:szCs w:val="28"/>
        </w:rPr>
        <w:t>в отношении муниципальных учреждений и финансового обеспечения выполнения муниципального задания», утвержденны</w:t>
      </w:r>
      <w:r>
        <w:rPr>
          <w:sz w:val="28"/>
          <w:szCs w:val="28"/>
        </w:rPr>
        <w:t>й</w:t>
      </w:r>
      <w:r w:rsidRPr="00AD7E41">
        <w:rPr>
          <w:sz w:val="28"/>
          <w:szCs w:val="28"/>
        </w:rPr>
        <w:t xml:space="preserve"> постановлением</w:t>
      </w:r>
      <w:proofErr w:type="gramEnd"/>
      <w:r w:rsidRPr="00AD7E41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Усть-Канского</w:t>
      </w:r>
      <w:proofErr w:type="spellEnd"/>
      <w:r>
        <w:rPr>
          <w:sz w:val="28"/>
          <w:szCs w:val="28"/>
        </w:rPr>
        <w:t xml:space="preserve"> района (аймака) № 65 от 05.08.2016г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далее- Порядок № 65).</w:t>
      </w:r>
    </w:p>
    <w:p w:rsidR="00B41932" w:rsidRDefault="00B41932" w:rsidP="00A66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1932" w:rsidRDefault="0034265C" w:rsidP="00B41932">
      <w:pPr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1932">
        <w:rPr>
          <w:rFonts w:ascii="Times New Roman" w:hAnsi="Times New Roman" w:cs="Times New Roman"/>
          <w:sz w:val="28"/>
          <w:szCs w:val="28"/>
        </w:rPr>
        <w:t xml:space="preserve">. </w:t>
      </w:r>
      <w:r w:rsidR="00B41932" w:rsidRPr="00AD7E41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B41932">
        <w:rPr>
          <w:rFonts w:ascii="Times New Roman" w:hAnsi="Times New Roman" w:cs="Times New Roman"/>
          <w:sz w:val="28"/>
          <w:szCs w:val="28"/>
        </w:rPr>
        <w:t>объема субсидии, предоставленной из бюджета района н</w:t>
      </w:r>
      <w:r w:rsidR="00B41932" w:rsidRPr="00AD7E41">
        <w:rPr>
          <w:rFonts w:ascii="Times New Roman" w:hAnsi="Times New Roman" w:cs="Times New Roman"/>
          <w:sz w:val="28"/>
          <w:szCs w:val="28"/>
        </w:rPr>
        <w:t>а финансовое обеспечение выполнения муниципального задания, в му</w:t>
      </w:r>
      <w:r w:rsidR="00B41932">
        <w:rPr>
          <w:rFonts w:ascii="Times New Roman" w:hAnsi="Times New Roman" w:cs="Times New Roman"/>
          <w:sz w:val="28"/>
          <w:szCs w:val="28"/>
        </w:rPr>
        <w:t xml:space="preserve">ниципальные задания </w:t>
      </w:r>
      <w:r w:rsidR="00B41932" w:rsidRPr="00AD7E41">
        <w:rPr>
          <w:rFonts w:ascii="Times New Roman" w:hAnsi="Times New Roman" w:cs="Times New Roman"/>
          <w:sz w:val="28"/>
          <w:szCs w:val="28"/>
        </w:rPr>
        <w:t>изменения</w:t>
      </w:r>
      <w:r w:rsidR="00B41932">
        <w:rPr>
          <w:rFonts w:ascii="Times New Roman" w:hAnsi="Times New Roman" w:cs="Times New Roman"/>
          <w:sz w:val="28"/>
          <w:szCs w:val="28"/>
        </w:rPr>
        <w:t xml:space="preserve"> не внесены, в нарушении п.35 Порядка № 65.</w:t>
      </w:r>
    </w:p>
    <w:p w:rsidR="00A66D89" w:rsidRDefault="00A66D89" w:rsidP="00B41932">
      <w:pPr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932" w:rsidRDefault="0034265C" w:rsidP="00B41932">
      <w:pPr>
        <w:pStyle w:val="ConsPlusTitle"/>
        <w:jc w:val="both"/>
        <w:rPr>
          <w:b w:val="0"/>
          <w:bCs w:val="0"/>
        </w:rPr>
      </w:pPr>
      <w:r>
        <w:rPr>
          <w:b w:val="0"/>
        </w:rPr>
        <w:t>3</w:t>
      </w:r>
      <w:r w:rsidR="00B41932" w:rsidRPr="004674F8">
        <w:rPr>
          <w:b w:val="0"/>
        </w:rPr>
        <w:t>.</w:t>
      </w:r>
      <w:r w:rsidR="00B41932">
        <w:rPr>
          <w:b w:val="0"/>
          <w:bCs w:val="0"/>
        </w:rPr>
        <w:t xml:space="preserve"> Проверкой</w:t>
      </w:r>
      <w:r w:rsidR="00B41932" w:rsidRPr="00F86A11">
        <w:rPr>
          <w:b w:val="0"/>
          <w:bCs w:val="0"/>
        </w:rPr>
        <w:t xml:space="preserve"> порядка составления и утверждения плана финансово-хозяйственной деятельнос</w:t>
      </w:r>
      <w:r w:rsidR="00B41932">
        <w:rPr>
          <w:b w:val="0"/>
          <w:bCs w:val="0"/>
        </w:rPr>
        <w:t xml:space="preserve">ти (далее по тексту – план ФХД) в Учреждении  </w:t>
      </w:r>
      <w:r w:rsidR="00B41932" w:rsidRPr="008402A1">
        <w:rPr>
          <w:b w:val="0"/>
          <w:bCs w:val="0"/>
        </w:rPr>
        <w:t>установлены нарушения</w:t>
      </w:r>
      <w:r w:rsidR="00B41932">
        <w:rPr>
          <w:b w:val="0"/>
          <w:bCs w:val="0"/>
        </w:rPr>
        <w:t xml:space="preserve"> </w:t>
      </w:r>
      <w:hyperlink r:id="rId6" w:history="1">
        <w:r w:rsidR="00B41932">
          <w:rPr>
            <w:b w:val="0"/>
            <w:bCs w:val="0"/>
          </w:rPr>
          <w:t>т</w:t>
        </w:r>
        <w:r w:rsidR="00B41932" w:rsidRPr="00F86A11">
          <w:rPr>
            <w:b w:val="0"/>
            <w:bCs w:val="0"/>
          </w:rPr>
          <w:t>ребований</w:t>
        </w:r>
      </w:hyperlink>
      <w:r w:rsidR="00B41932" w:rsidRPr="00F86A11">
        <w:rPr>
          <w:b w:val="0"/>
          <w:bCs w:val="0"/>
        </w:rPr>
        <w:t xml:space="preserve"> </w:t>
      </w:r>
      <w:r w:rsidR="00B41932">
        <w:rPr>
          <w:b w:val="0"/>
          <w:bCs w:val="0"/>
        </w:rPr>
        <w:t xml:space="preserve">п. 3, 19, 22 </w:t>
      </w:r>
      <w:r w:rsidR="00B41932" w:rsidRPr="00F86A11">
        <w:rPr>
          <w:b w:val="0"/>
          <w:bCs w:val="0"/>
        </w:rPr>
        <w:t>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</w:t>
      </w:r>
      <w:proofErr w:type="gramStart"/>
      <w:r w:rsidR="00B41932" w:rsidRPr="00F86A11">
        <w:rPr>
          <w:b w:val="0"/>
          <w:bCs w:val="0"/>
        </w:rPr>
        <w:t>е</w:t>
      </w:r>
      <w:r w:rsidR="00B41932">
        <w:rPr>
          <w:b w:val="0"/>
          <w:bCs w:val="0"/>
        </w:rPr>
        <w:t>-</w:t>
      </w:r>
      <w:proofErr w:type="gramEnd"/>
      <w:r w:rsidR="00B41932" w:rsidRPr="00F86A11">
        <w:rPr>
          <w:b w:val="0"/>
          <w:bCs w:val="0"/>
        </w:rPr>
        <w:t xml:space="preserve"> по тексту Требования МФ РФ 81н</w:t>
      </w:r>
      <w:r w:rsidR="00B41932" w:rsidRPr="00E666F2">
        <w:rPr>
          <w:bCs w:val="0"/>
        </w:rPr>
        <w:t xml:space="preserve">), </w:t>
      </w:r>
      <w:r w:rsidR="00B41932" w:rsidRPr="00905273">
        <w:rPr>
          <w:b w:val="0"/>
          <w:bCs w:val="0"/>
        </w:rPr>
        <w:t xml:space="preserve">п. </w:t>
      </w:r>
      <w:r>
        <w:rPr>
          <w:b w:val="0"/>
        </w:rPr>
        <w:t>3,</w:t>
      </w:r>
      <w:r w:rsidR="00B41932" w:rsidRPr="00905273">
        <w:rPr>
          <w:b w:val="0"/>
        </w:rPr>
        <w:t>17</w:t>
      </w:r>
      <w:r w:rsidR="00B41932">
        <w:rPr>
          <w:b w:val="0"/>
        </w:rPr>
        <w:t>, 19</w:t>
      </w:r>
      <w:r w:rsidR="00B41932" w:rsidRPr="00905273">
        <w:rPr>
          <w:b w:val="0"/>
        </w:rPr>
        <w:t xml:space="preserve"> </w:t>
      </w:r>
      <w:hyperlink w:anchor="Par33" w:history="1">
        <w:r w:rsidR="00B41932" w:rsidRPr="00905273">
          <w:rPr>
            <w:b w:val="0"/>
            <w:bCs w:val="0"/>
          </w:rPr>
          <w:t>Порядк</w:t>
        </w:r>
      </w:hyperlink>
      <w:r w:rsidR="00B41932" w:rsidRPr="00905273">
        <w:rPr>
          <w:b w:val="0"/>
        </w:rPr>
        <w:t>а</w:t>
      </w:r>
      <w:r w:rsidR="00B41932" w:rsidRPr="00905273">
        <w:rPr>
          <w:b w:val="0"/>
          <w:bCs w:val="0"/>
        </w:rPr>
        <w:t xml:space="preserve"> составления и утверждения плана </w:t>
      </w:r>
      <w:r w:rsidR="00B41932" w:rsidRPr="00F86A11">
        <w:rPr>
          <w:b w:val="0"/>
          <w:bCs w:val="0"/>
        </w:rPr>
        <w:t xml:space="preserve">финансово-хозяйственной деятельности муниципального учреждения, утвержденным постановлением </w:t>
      </w:r>
      <w:r w:rsidR="00B41932" w:rsidRPr="00F9378A">
        <w:rPr>
          <w:b w:val="0"/>
          <w:bCs w:val="0"/>
        </w:rPr>
        <w:t xml:space="preserve">администрации </w:t>
      </w:r>
      <w:proofErr w:type="spellStart"/>
      <w:r w:rsidR="00B41932" w:rsidRPr="00F9378A">
        <w:rPr>
          <w:b w:val="0"/>
          <w:bCs w:val="0"/>
        </w:rPr>
        <w:t>Усть-Канского</w:t>
      </w:r>
      <w:proofErr w:type="spellEnd"/>
      <w:r w:rsidR="00B41932" w:rsidRPr="00F9378A">
        <w:rPr>
          <w:b w:val="0"/>
          <w:bCs w:val="0"/>
        </w:rPr>
        <w:t xml:space="preserve"> района (аймака) от 29.12.2016г. № 112</w:t>
      </w:r>
      <w:r w:rsidR="00B41932">
        <w:rPr>
          <w:bCs w:val="0"/>
        </w:rPr>
        <w:t xml:space="preserve"> </w:t>
      </w:r>
      <w:r w:rsidR="00B41932" w:rsidRPr="00F86A11">
        <w:rPr>
          <w:b w:val="0"/>
          <w:bCs w:val="0"/>
        </w:rPr>
        <w:t xml:space="preserve">(далее </w:t>
      </w:r>
      <w:r w:rsidR="00B41932" w:rsidRPr="00F86A11">
        <w:rPr>
          <w:b w:val="0"/>
          <w:bCs w:val="0"/>
        </w:rPr>
        <w:lastRenderedPageBreak/>
        <w:t>по тексту – Порядок №</w:t>
      </w:r>
      <w:r w:rsidR="00B41932">
        <w:rPr>
          <w:b w:val="0"/>
          <w:bCs w:val="0"/>
        </w:rPr>
        <w:t>112</w:t>
      </w:r>
      <w:proofErr w:type="gramStart"/>
      <w:r w:rsidR="00B41932">
        <w:rPr>
          <w:b w:val="0"/>
          <w:bCs w:val="0"/>
        </w:rPr>
        <w:t xml:space="preserve"> )</w:t>
      </w:r>
      <w:proofErr w:type="gramEnd"/>
      <w:r w:rsidR="00B41932">
        <w:rPr>
          <w:b w:val="0"/>
          <w:bCs w:val="0"/>
        </w:rPr>
        <w:t>, а именно:</w:t>
      </w:r>
    </w:p>
    <w:p w:rsidR="00B41932" w:rsidRPr="000D678C" w:rsidRDefault="00B41932" w:rsidP="00B4193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0D678C">
        <w:t xml:space="preserve"> </w:t>
      </w:r>
      <w:r w:rsidRPr="000D678C">
        <w:rPr>
          <w:b w:val="0"/>
        </w:rPr>
        <w:t xml:space="preserve">план ФХД Учреждения составлен на один год (2016 год), </w:t>
      </w:r>
    </w:p>
    <w:p w:rsidR="00B41932" w:rsidRDefault="00B41932" w:rsidP="00B419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>-</w:t>
      </w:r>
      <w:r w:rsidRPr="0046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документ об утверждении Плана ФХД </w:t>
      </w:r>
      <w:r w:rsidRPr="00F86A1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6A1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6A11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 xml:space="preserve">8 годов и на 2017 год и плановый период 2018-2019 годы и Сведений об операциях с целевыми субсидиями, предоставленными муниципальному учреждению на плановый период 2016 год </w:t>
      </w:r>
      <w:r w:rsidRPr="00F86A11">
        <w:rPr>
          <w:rFonts w:ascii="Times New Roman" w:hAnsi="Times New Roman" w:cs="Times New Roman"/>
          <w:sz w:val="28"/>
          <w:szCs w:val="28"/>
        </w:rPr>
        <w:t>(с учетом внесения изменений)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932" w:rsidRDefault="00B41932" w:rsidP="00B41932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при изменении размера субсидии на выполнение муниципального задания показатели Планы ФХД не корректировались. Согласно п. 17</w:t>
      </w:r>
      <w:r w:rsidRPr="00AC7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составления и утверждения ПФХД в целях внесения изменений в ПФХД и Сведений составляются новые ПФХД и Сведения, показатели которых не должны вступать в противоречие в части кассовых операций по выплатам, проведенным до внесения изменения в План и Сведения, а также с показателями планов закупок;</w:t>
      </w:r>
    </w:p>
    <w:p w:rsidR="00B41932" w:rsidRDefault="00B41932" w:rsidP="00B41932">
      <w:pPr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ФХД на 2017 год и плановый период 2018-2019 годы утвержден Учредителем.</w:t>
      </w:r>
    </w:p>
    <w:p w:rsidR="00B41932" w:rsidRPr="003C78ED" w:rsidRDefault="00B41932" w:rsidP="00B41932">
      <w:pPr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932" w:rsidRDefault="0034265C" w:rsidP="00B41932">
      <w:pPr>
        <w:pStyle w:val="aa"/>
        <w:rPr>
          <w:szCs w:val="28"/>
        </w:rPr>
      </w:pPr>
      <w:r w:rsidRPr="0034265C">
        <w:rPr>
          <w:bCs/>
        </w:rPr>
        <w:t>4</w:t>
      </w:r>
      <w:r w:rsidR="00B41932">
        <w:rPr>
          <w:b/>
          <w:bCs/>
        </w:rPr>
        <w:t xml:space="preserve">. </w:t>
      </w:r>
      <w:r w:rsidR="00B41932" w:rsidRPr="00B0314E">
        <w:rPr>
          <w:bCs/>
        </w:rPr>
        <w:t>О</w:t>
      </w:r>
      <w:r w:rsidR="00B41932">
        <w:rPr>
          <w:bCs/>
        </w:rPr>
        <w:t>существлялась о</w:t>
      </w:r>
      <w:r w:rsidR="00B41932" w:rsidRPr="006D3B37">
        <w:rPr>
          <w:color w:val="000000"/>
          <w:szCs w:val="28"/>
        </w:rPr>
        <w:t>плата расходов, связанных с содержанием помещений, которые не</w:t>
      </w:r>
      <w:r w:rsidR="00B41932">
        <w:rPr>
          <w:color w:val="000000"/>
          <w:szCs w:val="28"/>
        </w:rPr>
        <w:t xml:space="preserve"> числятся на балансе Учреждения, </w:t>
      </w:r>
      <w:r>
        <w:rPr>
          <w:szCs w:val="28"/>
        </w:rPr>
        <w:t>ра</w:t>
      </w:r>
      <w:r w:rsidR="00B41932" w:rsidRPr="006D3B37">
        <w:rPr>
          <w:szCs w:val="28"/>
        </w:rPr>
        <w:t>сходы в сумме 97200,0  рублей использованы не обоснованно.</w:t>
      </w:r>
    </w:p>
    <w:p w:rsidR="00A91535" w:rsidRDefault="00A91535" w:rsidP="00B41932">
      <w:pPr>
        <w:pStyle w:val="aa"/>
        <w:rPr>
          <w:szCs w:val="28"/>
        </w:rPr>
      </w:pPr>
    </w:p>
    <w:p w:rsidR="00A91535" w:rsidRDefault="0034265C" w:rsidP="00B41932">
      <w:pPr>
        <w:pStyle w:val="aa"/>
        <w:rPr>
          <w:szCs w:val="28"/>
        </w:rPr>
      </w:pPr>
      <w:r>
        <w:rPr>
          <w:szCs w:val="28"/>
        </w:rPr>
        <w:t>5</w:t>
      </w:r>
      <w:r w:rsidR="00B41932">
        <w:rPr>
          <w:szCs w:val="28"/>
        </w:rPr>
        <w:t xml:space="preserve">. </w:t>
      </w:r>
      <w:r w:rsidR="00B41932" w:rsidRPr="007F7207">
        <w:rPr>
          <w:szCs w:val="28"/>
        </w:rPr>
        <w:t>В нарушении статей 34, 162 Бюджетного Кодекса РФ</w:t>
      </w:r>
      <w:r w:rsidR="00B41932" w:rsidRPr="0011123C">
        <w:t xml:space="preserve"> </w:t>
      </w:r>
      <w:r w:rsidR="00B41932" w:rsidRPr="0011123C">
        <w:rPr>
          <w:szCs w:val="28"/>
        </w:rPr>
        <w:t xml:space="preserve">допущено неэффективное использование средств бюджета на </w:t>
      </w:r>
      <w:r w:rsidR="00B41932">
        <w:rPr>
          <w:szCs w:val="28"/>
        </w:rPr>
        <w:t>уплату штрафов за нарушение налогового законодательства в размере 2934,30</w:t>
      </w:r>
      <w:r w:rsidR="00B41932" w:rsidRPr="007F7207">
        <w:rPr>
          <w:szCs w:val="28"/>
        </w:rPr>
        <w:t xml:space="preserve"> рублей</w:t>
      </w:r>
      <w:r w:rsidR="00A91535">
        <w:rPr>
          <w:szCs w:val="28"/>
        </w:rPr>
        <w:t>.</w:t>
      </w:r>
    </w:p>
    <w:p w:rsidR="00A91535" w:rsidRDefault="00A91535" w:rsidP="00B41932">
      <w:pPr>
        <w:pStyle w:val="aa"/>
        <w:rPr>
          <w:szCs w:val="28"/>
        </w:rPr>
      </w:pPr>
    </w:p>
    <w:p w:rsidR="00B41932" w:rsidRDefault="0034265C" w:rsidP="00B41932">
      <w:pPr>
        <w:pStyle w:val="aa"/>
        <w:rPr>
          <w:szCs w:val="28"/>
        </w:rPr>
      </w:pPr>
      <w:r w:rsidRPr="0034265C">
        <w:rPr>
          <w:bCs/>
        </w:rPr>
        <w:t>6</w:t>
      </w:r>
      <w:r w:rsidR="00B41932">
        <w:rPr>
          <w:b/>
          <w:bCs/>
        </w:rPr>
        <w:t>.</w:t>
      </w:r>
      <w:r w:rsidR="00B41932">
        <w:rPr>
          <w:szCs w:val="28"/>
        </w:rPr>
        <w:t xml:space="preserve">  Здания сельских библиотек </w:t>
      </w:r>
      <w:proofErr w:type="gramStart"/>
      <w:r w:rsidR="00B41932">
        <w:rPr>
          <w:szCs w:val="28"/>
        </w:rPr>
        <w:t>в</w:t>
      </w:r>
      <w:proofErr w:type="gramEnd"/>
      <w:r w:rsidR="00B41932">
        <w:rPr>
          <w:szCs w:val="28"/>
        </w:rPr>
        <w:t xml:space="preserve"> с. </w:t>
      </w:r>
      <w:proofErr w:type="spellStart"/>
      <w:r w:rsidR="00B41932">
        <w:rPr>
          <w:szCs w:val="28"/>
        </w:rPr>
        <w:t>Усть-Кумир</w:t>
      </w:r>
      <w:proofErr w:type="spellEnd"/>
      <w:r w:rsidR="00B41932">
        <w:rPr>
          <w:szCs w:val="28"/>
        </w:rPr>
        <w:t xml:space="preserve">, с. </w:t>
      </w:r>
      <w:proofErr w:type="spellStart"/>
      <w:r w:rsidR="00B41932">
        <w:rPr>
          <w:szCs w:val="28"/>
        </w:rPr>
        <w:t>Яконур</w:t>
      </w:r>
      <w:proofErr w:type="spellEnd"/>
      <w:r w:rsidR="00B41932">
        <w:rPr>
          <w:szCs w:val="28"/>
        </w:rPr>
        <w:t xml:space="preserve">, с. </w:t>
      </w:r>
      <w:proofErr w:type="spellStart"/>
      <w:r w:rsidR="00B41932">
        <w:rPr>
          <w:szCs w:val="28"/>
        </w:rPr>
        <w:t>Кырлык</w:t>
      </w:r>
      <w:proofErr w:type="spellEnd"/>
      <w:r w:rsidR="00B41932">
        <w:rPr>
          <w:color w:val="000000"/>
          <w:szCs w:val="28"/>
        </w:rPr>
        <w:t xml:space="preserve"> </w:t>
      </w:r>
      <w:proofErr w:type="gramStart"/>
      <w:r w:rsidR="00B41932">
        <w:rPr>
          <w:color w:val="000000"/>
          <w:szCs w:val="28"/>
        </w:rPr>
        <w:t>в</w:t>
      </w:r>
      <w:proofErr w:type="gramEnd"/>
      <w:r w:rsidR="00B41932">
        <w:rPr>
          <w:color w:val="000000"/>
          <w:szCs w:val="28"/>
        </w:rPr>
        <w:t xml:space="preserve"> опе</w:t>
      </w:r>
      <w:r>
        <w:rPr>
          <w:color w:val="000000"/>
          <w:szCs w:val="28"/>
        </w:rPr>
        <w:t>ративное управление не переданы,</w:t>
      </w:r>
      <w:r w:rsidR="00B41932">
        <w:rPr>
          <w:color w:val="000000"/>
          <w:szCs w:val="28"/>
        </w:rPr>
        <w:t xml:space="preserve"> не числ</w:t>
      </w:r>
      <w:r>
        <w:rPr>
          <w:color w:val="000000"/>
          <w:szCs w:val="28"/>
        </w:rPr>
        <w:t>ятся</w:t>
      </w:r>
      <w:r w:rsidR="00B41932">
        <w:rPr>
          <w:color w:val="000000"/>
          <w:szCs w:val="28"/>
        </w:rPr>
        <w:t xml:space="preserve"> в Администрациях сельских поселений и не числятся на балансе Учреждения</w:t>
      </w:r>
      <w:r w:rsidR="00B41932">
        <w:rPr>
          <w:szCs w:val="28"/>
        </w:rPr>
        <w:t xml:space="preserve">. </w:t>
      </w:r>
    </w:p>
    <w:p w:rsidR="00A91535" w:rsidRDefault="00B41932" w:rsidP="00A9153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 xml:space="preserve"> </w:t>
      </w:r>
      <w:r w:rsidRPr="00E666F2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50250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250A">
        <w:rPr>
          <w:rFonts w:ascii="Times New Roman" w:hAnsi="Times New Roman" w:cs="Times New Roman"/>
          <w:sz w:val="28"/>
          <w:szCs w:val="28"/>
        </w:rPr>
        <w:t xml:space="preserve">.1 ст. 296 Гражданского Кодекса РФ, п.9 Федерального закона № 7 - ФЗ, </w:t>
      </w:r>
      <w:r w:rsidRPr="00E666F2">
        <w:rPr>
          <w:rFonts w:ascii="Times New Roman" w:hAnsi="Times New Roman" w:cs="Times New Roman"/>
          <w:sz w:val="28"/>
          <w:szCs w:val="28"/>
        </w:rPr>
        <w:t>п. 3.1 Устава Учреждения, имущество трех действующих обособленных структурных подразделений Учреждения не  закреплено за ними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535" w:rsidRPr="00A91535" w:rsidRDefault="00A91535" w:rsidP="00A9153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932" w:rsidRDefault="0034265C" w:rsidP="00B41932">
      <w:pPr>
        <w:pStyle w:val="aa"/>
        <w:rPr>
          <w:szCs w:val="28"/>
        </w:rPr>
      </w:pPr>
      <w:r>
        <w:rPr>
          <w:szCs w:val="28"/>
        </w:rPr>
        <w:t>7</w:t>
      </w:r>
      <w:r w:rsidR="00B41932">
        <w:rPr>
          <w:szCs w:val="28"/>
        </w:rPr>
        <w:t xml:space="preserve">. </w:t>
      </w:r>
      <w:r w:rsidR="00B41932" w:rsidRPr="00382215">
        <w:rPr>
          <w:szCs w:val="28"/>
        </w:rPr>
        <w:t>Земельны</w:t>
      </w:r>
      <w:r w:rsidR="00B41932">
        <w:rPr>
          <w:szCs w:val="28"/>
        </w:rPr>
        <w:t>е</w:t>
      </w:r>
      <w:r w:rsidR="00B41932" w:rsidRPr="00382215">
        <w:rPr>
          <w:szCs w:val="28"/>
        </w:rPr>
        <w:t xml:space="preserve"> участк</w:t>
      </w:r>
      <w:r w:rsidR="00B41932">
        <w:rPr>
          <w:szCs w:val="28"/>
        </w:rPr>
        <w:t xml:space="preserve">и, на которых располагаются здания библиотек </w:t>
      </w:r>
      <w:proofErr w:type="gramStart"/>
      <w:r w:rsidR="00B41932">
        <w:rPr>
          <w:szCs w:val="28"/>
        </w:rPr>
        <w:t>расположенных</w:t>
      </w:r>
      <w:proofErr w:type="gramEnd"/>
      <w:r w:rsidR="00B41932">
        <w:rPr>
          <w:szCs w:val="28"/>
        </w:rPr>
        <w:t xml:space="preserve"> по адресу с. Владимировка ул. Центральная,42, с. </w:t>
      </w:r>
      <w:proofErr w:type="spellStart"/>
      <w:r w:rsidR="00B41932">
        <w:rPr>
          <w:szCs w:val="28"/>
        </w:rPr>
        <w:t>Козуль</w:t>
      </w:r>
      <w:proofErr w:type="spellEnd"/>
      <w:r w:rsidR="00B41932">
        <w:rPr>
          <w:szCs w:val="28"/>
        </w:rPr>
        <w:t xml:space="preserve"> ул. Им. Т.Казакова и с. </w:t>
      </w:r>
      <w:proofErr w:type="spellStart"/>
      <w:r w:rsidR="00B41932">
        <w:rPr>
          <w:szCs w:val="28"/>
        </w:rPr>
        <w:t>Верх-Ануй</w:t>
      </w:r>
      <w:proofErr w:type="spellEnd"/>
      <w:r w:rsidR="00B41932">
        <w:rPr>
          <w:szCs w:val="28"/>
        </w:rPr>
        <w:t xml:space="preserve"> ул. </w:t>
      </w:r>
      <w:proofErr w:type="spellStart"/>
      <w:r w:rsidR="00B41932">
        <w:rPr>
          <w:szCs w:val="28"/>
        </w:rPr>
        <w:t>Ануйская</w:t>
      </w:r>
      <w:proofErr w:type="spellEnd"/>
      <w:r w:rsidR="00B41932">
        <w:rPr>
          <w:szCs w:val="28"/>
        </w:rPr>
        <w:t xml:space="preserve"> д.67 не</w:t>
      </w:r>
      <w:r w:rsidR="00B41932" w:rsidRPr="009B3A84">
        <w:rPr>
          <w:szCs w:val="28"/>
        </w:rPr>
        <w:t xml:space="preserve"> </w:t>
      </w:r>
      <w:r w:rsidR="00B41932">
        <w:rPr>
          <w:szCs w:val="28"/>
        </w:rPr>
        <w:t>предоставлены в постоянное (бессрочное) пользование и не осуществлена государственная регистрация права.</w:t>
      </w:r>
      <w:r w:rsidR="00B41932" w:rsidRPr="00535B86">
        <w:rPr>
          <w:szCs w:val="28"/>
        </w:rPr>
        <w:t xml:space="preserve"> </w:t>
      </w:r>
      <w:r w:rsidR="00B41932">
        <w:rPr>
          <w:szCs w:val="28"/>
        </w:rPr>
        <w:t>Следует отметить, что г</w:t>
      </w:r>
      <w:r w:rsidR="00B41932">
        <w:t xml:space="preserve">осударственная регистрация права оперативного управления нежилых помещений </w:t>
      </w:r>
      <w:proofErr w:type="gramStart"/>
      <w:r w:rsidR="00B41932">
        <w:rPr>
          <w:szCs w:val="28"/>
        </w:rPr>
        <w:t>с</w:t>
      </w:r>
      <w:proofErr w:type="gramEnd"/>
      <w:r w:rsidR="00B41932">
        <w:rPr>
          <w:szCs w:val="28"/>
        </w:rPr>
        <w:t xml:space="preserve">. </w:t>
      </w:r>
      <w:proofErr w:type="gramStart"/>
      <w:r w:rsidR="00B41932">
        <w:rPr>
          <w:szCs w:val="28"/>
        </w:rPr>
        <w:t>Владимировка</w:t>
      </w:r>
      <w:proofErr w:type="gramEnd"/>
      <w:r w:rsidR="00B41932">
        <w:rPr>
          <w:szCs w:val="28"/>
        </w:rPr>
        <w:t xml:space="preserve">, с. </w:t>
      </w:r>
      <w:proofErr w:type="spellStart"/>
      <w:r w:rsidR="00B41932">
        <w:rPr>
          <w:szCs w:val="28"/>
        </w:rPr>
        <w:t>Козуль</w:t>
      </w:r>
      <w:proofErr w:type="spellEnd"/>
      <w:r w:rsidR="00B41932">
        <w:rPr>
          <w:szCs w:val="28"/>
        </w:rPr>
        <w:t xml:space="preserve">, с. </w:t>
      </w:r>
      <w:proofErr w:type="spellStart"/>
      <w:r w:rsidR="00B41932">
        <w:rPr>
          <w:szCs w:val="28"/>
        </w:rPr>
        <w:t>Верх-Ануй</w:t>
      </w:r>
      <w:proofErr w:type="spellEnd"/>
      <w:r w:rsidR="00B41932">
        <w:rPr>
          <w:szCs w:val="28"/>
        </w:rPr>
        <w:t xml:space="preserve"> осуществлена в 2015-2016 годы, а  земельные участки до сих пор не оформлены на право постоянного (бессрочного) пользования.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CCB">
        <w:rPr>
          <w:rFonts w:ascii="Times New Roman" w:hAnsi="Times New Roman" w:cs="Times New Roman"/>
          <w:sz w:val="28"/>
          <w:szCs w:val="28"/>
        </w:rPr>
        <w:t xml:space="preserve">   В нарушение п. 1 ст. 131 Гражданского кодекса РФ, отсутствовала государственная регистрация права на земельный участок.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Допущено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ие п.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3.27. «Н</w:t>
      </w:r>
      <w:r w:rsidRPr="00932D6B">
        <w:rPr>
          <w:rFonts w:ascii="Times New Roman" w:hAnsi="Times New Roman" w:cs="Times New Roman"/>
          <w:color w:val="000000"/>
          <w:sz w:val="28"/>
          <w:szCs w:val="28"/>
        </w:rPr>
        <w:t>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</w:r>
      <w:r w:rsidRPr="00932D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Классификатора нарушений.</w:t>
      </w:r>
    </w:p>
    <w:p w:rsidR="00D2169C" w:rsidRDefault="00D2169C" w:rsidP="00B41932">
      <w:pPr>
        <w:spacing w:after="0"/>
        <w:jc w:val="both"/>
        <w:rPr>
          <w:szCs w:val="28"/>
        </w:rPr>
      </w:pPr>
    </w:p>
    <w:p w:rsidR="00B41932" w:rsidRPr="0066568C" w:rsidRDefault="0034265C" w:rsidP="00D2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1932" w:rsidRPr="00A87ACF">
        <w:rPr>
          <w:rFonts w:ascii="Times New Roman" w:hAnsi="Times New Roman" w:cs="Times New Roman"/>
          <w:sz w:val="28"/>
          <w:szCs w:val="28"/>
        </w:rPr>
        <w:t>.</w:t>
      </w:r>
      <w:r w:rsidR="00B41932">
        <w:rPr>
          <w:szCs w:val="28"/>
        </w:rPr>
        <w:t xml:space="preserve"> </w:t>
      </w:r>
      <w:r w:rsidR="00B41932">
        <w:rPr>
          <w:rFonts w:ascii="Times New Roman" w:hAnsi="Times New Roman" w:cs="Times New Roman"/>
          <w:sz w:val="28"/>
          <w:szCs w:val="28"/>
        </w:rPr>
        <w:t>Д</w:t>
      </w:r>
      <w:r w:rsidR="00B41932" w:rsidRPr="006956AB">
        <w:rPr>
          <w:rFonts w:ascii="Times New Roman" w:hAnsi="Times New Roman" w:cs="Times New Roman"/>
          <w:sz w:val="28"/>
          <w:szCs w:val="28"/>
        </w:rPr>
        <w:t>анные бухгалтерского учета о составе и стоимости муниципального имущества не</w:t>
      </w:r>
      <w:r w:rsidR="00B41932">
        <w:rPr>
          <w:rFonts w:ascii="Times New Roman" w:hAnsi="Times New Roman" w:cs="Times New Roman"/>
          <w:sz w:val="28"/>
          <w:szCs w:val="28"/>
        </w:rPr>
        <w:t xml:space="preserve"> </w:t>
      </w:r>
      <w:r w:rsidR="00B41932" w:rsidRPr="006956AB">
        <w:rPr>
          <w:rFonts w:ascii="Times New Roman" w:hAnsi="Times New Roman" w:cs="Times New Roman"/>
          <w:sz w:val="28"/>
          <w:szCs w:val="28"/>
        </w:rPr>
        <w:t>идентичны сведениям Реестра</w:t>
      </w:r>
      <w:r w:rsidR="00D2169C" w:rsidRPr="00D2169C">
        <w:rPr>
          <w:rFonts w:ascii="Times New Roman" w:hAnsi="Times New Roman"/>
          <w:sz w:val="28"/>
          <w:szCs w:val="28"/>
        </w:rPr>
        <w:t xml:space="preserve"> </w:t>
      </w:r>
      <w:r w:rsidR="00D2169C" w:rsidRPr="008C3A6F">
        <w:rPr>
          <w:rFonts w:ascii="Times New Roman" w:hAnsi="Times New Roman"/>
          <w:sz w:val="28"/>
          <w:szCs w:val="28"/>
        </w:rPr>
        <w:t>муниципально</w:t>
      </w:r>
      <w:r w:rsidR="00D2169C">
        <w:rPr>
          <w:rFonts w:ascii="Times New Roman" w:hAnsi="Times New Roman"/>
          <w:sz w:val="28"/>
          <w:szCs w:val="28"/>
        </w:rPr>
        <w:t>го</w:t>
      </w:r>
      <w:r w:rsidR="00D2169C" w:rsidRPr="008C3A6F">
        <w:rPr>
          <w:rFonts w:ascii="Times New Roman" w:hAnsi="Times New Roman"/>
          <w:sz w:val="28"/>
          <w:szCs w:val="28"/>
        </w:rPr>
        <w:t xml:space="preserve"> </w:t>
      </w:r>
      <w:r w:rsidR="00D2169C">
        <w:rPr>
          <w:rFonts w:ascii="Times New Roman" w:hAnsi="Times New Roman"/>
          <w:sz w:val="28"/>
          <w:szCs w:val="28"/>
        </w:rPr>
        <w:t>имущества МО «</w:t>
      </w:r>
      <w:proofErr w:type="spellStart"/>
      <w:r w:rsidR="00D2169C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="00D2169C">
        <w:rPr>
          <w:rFonts w:ascii="Times New Roman" w:hAnsi="Times New Roman"/>
          <w:sz w:val="28"/>
          <w:szCs w:val="28"/>
        </w:rPr>
        <w:t xml:space="preserve"> район»,</w:t>
      </w:r>
      <w:r w:rsidR="00B41932" w:rsidRPr="006956AB">
        <w:rPr>
          <w:rFonts w:ascii="Times New Roman" w:hAnsi="Times New Roman" w:cs="Times New Roman"/>
          <w:sz w:val="28"/>
          <w:szCs w:val="28"/>
        </w:rPr>
        <w:t xml:space="preserve"> </w:t>
      </w:r>
      <w:r w:rsidR="00D2169C">
        <w:rPr>
          <w:rFonts w:ascii="Times New Roman" w:hAnsi="Times New Roman"/>
          <w:sz w:val="28"/>
          <w:szCs w:val="28"/>
        </w:rPr>
        <w:t>утвержденного Решением Совета депутатов МО «</w:t>
      </w:r>
      <w:proofErr w:type="spellStart"/>
      <w:r w:rsidR="00D2169C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="00D2169C">
        <w:rPr>
          <w:rFonts w:ascii="Times New Roman" w:hAnsi="Times New Roman"/>
          <w:sz w:val="28"/>
          <w:szCs w:val="28"/>
        </w:rPr>
        <w:t xml:space="preserve"> район»  от</w:t>
      </w:r>
      <w:r w:rsidR="00D2169C">
        <w:rPr>
          <w:rFonts w:ascii="Times New Roman" w:hAnsi="Times New Roman" w:cs="Times New Roman"/>
          <w:sz w:val="28"/>
          <w:szCs w:val="28"/>
        </w:rPr>
        <w:t xml:space="preserve"> 25.03.2015г. № 12-93 (далее Реестр МИ),</w:t>
      </w:r>
      <w:r w:rsidR="00B41932">
        <w:rPr>
          <w:rFonts w:ascii="Times New Roman" w:hAnsi="Times New Roman" w:cs="Times New Roman"/>
          <w:sz w:val="28"/>
          <w:szCs w:val="28"/>
        </w:rPr>
        <w:t xml:space="preserve"> в частности:</w:t>
      </w:r>
      <w:r w:rsidR="00B41932" w:rsidRPr="00AD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Pr="00CD190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арушен </w:t>
      </w:r>
      <w:r w:rsidRPr="00C0072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Порядок ведения органами местного самоуправления реестров муниципального имущества, утвержденного приказом  Минэкономразвития России от 30 августа 2011 года № 424,</w:t>
      </w:r>
      <w:r w:rsidRPr="00C00725">
        <w:rPr>
          <w:rFonts w:ascii="Times New Roman" w:hAnsi="Times New Roman" w:cs="Times New Roman"/>
          <w:sz w:val="28"/>
          <w:szCs w:val="28"/>
        </w:rPr>
        <w:t xml:space="preserve"> Положение о реестре муниципального </w:t>
      </w:r>
      <w:r w:rsidRPr="00C00725">
        <w:rPr>
          <w:rFonts w:ascii="Times New Roman" w:hAnsi="Times New Roman"/>
          <w:sz w:val="28"/>
          <w:szCs w:val="28"/>
        </w:rPr>
        <w:t>имущества МО «</w:t>
      </w:r>
      <w:proofErr w:type="spellStart"/>
      <w:r w:rsidRPr="00C00725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Pr="00C00725">
        <w:rPr>
          <w:rFonts w:ascii="Times New Roman" w:hAnsi="Times New Roman"/>
          <w:sz w:val="28"/>
          <w:szCs w:val="28"/>
        </w:rPr>
        <w:t xml:space="preserve"> район», утвержденное Решением Совета депутатов МО «</w:t>
      </w:r>
      <w:proofErr w:type="spellStart"/>
      <w:r w:rsidRPr="00C00725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Pr="00C00725">
        <w:rPr>
          <w:rFonts w:ascii="Times New Roman" w:hAnsi="Times New Roman"/>
          <w:sz w:val="28"/>
          <w:szCs w:val="28"/>
        </w:rPr>
        <w:t xml:space="preserve"> район»  от</w:t>
      </w:r>
      <w:r w:rsidRPr="00C00725">
        <w:rPr>
          <w:rFonts w:ascii="Times New Roman" w:hAnsi="Times New Roman" w:cs="Times New Roman"/>
          <w:sz w:val="28"/>
          <w:szCs w:val="28"/>
        </w:rPr>
        <w:t xml:space="preserve"> 26.03.2014г. № 5-46,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CD190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 обеспечение достоверного и полного </w:t>
      </w:r>
      <w:r w:rsidRPr="00B3289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учета муниципального имущества</w:t>
      </w:r>
      <w:proofErr w:type="gramStart"/>
      <w:r w:rsidRPr="00B3289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Допущен</w:t>
      </w:r>
      <w:r w:rsidR="0034265C">
        <w:rPr>
          <w:rFonts w:ascii="Times New Roman" w:hAnsi="Times New Roman" w:cs="Times New Roman"/>
          <w:bCs/>
          <w:sz w:val="28"/>
          <w:szCs w:val="28"/>
        </w:rPr>
        <w:t>ы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4265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3.24.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«Н</w:t>
      </w:r>
      <w:r w:rsidRPr="006414DD">
        <w:rPr>
          <w:rFonts w:ascii="Times New Roman" w:hAnsi="Times New Roman" w:cs="Times New Roman"/>
          <w:color w:val="000000"/>
          <w:sz w:val="28"/>
          <w:szCs w:val="28"/>
        </w:rPr>
        <w:t>арушение порядка учета и ведения реестра государственного (муниципального) имущества</w:t>
      </w:r>
      <w:r w:rsidR="0034265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proofErr w:type="gramStart"/>
      <w:r w:rsidR="0034265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342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3.26</w:t>
      </w:r>
      <w:r w:rsidRPr="00641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«Н</w:t>
      </w:r>
      <w:r w:rsidRPr="006414DD">
        <w:rPr>
          <w:rFonts w:ascii="Times New Roman" w:hAnsi="Times New Roman" w:cs="Times New Roman"/>
          <w:color w:val="000000"/>
          <w:sz w:val="28"/>
          <w:szCs w:val="28"/>
        </w:rPr>
        <w:t>есоблюдение правообладателем порядка предоставления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Классификатора нарушений, выявляемых в ходе внешнего государственного аудита, одобренного Советом контрольно-счетных органов при счетной палате РФ от 17.12.2014г. (да</w:t>
      </w:r>
      <w:r w:rsidR="00D2169C">
        <w:rPr>
          <w:rFonts w:ascii="Times New Roman" w:hAnsi="Times New Roman" w:cs="Times New Roman"/>
          <w:bCs/>
          <w:sz w:val="28"/>
          <w:szCs w:val="28"/>
        </w:rPr>
        <w:t>лее - Классификатор нарушений).</w:t>
      </w:r>
    </w:p>
    <w:p w:rsidR="00D2169C" w:rsidRDefault="00D2169C" w:rsidP="00B419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932" w:rsidRDefault="004E5429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9</w:t>
      </w:r>
      <w:r w:rsidR="0034265C">
        <w:rPr>
          <w:color w:val="000000"/>
          <w:sz w:val="27"/>
          <w:szCs w:val="27"/>
        </w:rPr>
        <w:t>.</w:t>
      </w:r>
      <w:r w:rsidR="00B41932">
        <w:rPr>
          <w:rFonts w:ascii="Times New Roman" w:hAnsi="Times New Roman" w:cs="Times New Roman"/>
          <w:sz w:val="28"/>
          <w:szCs w:val="28"/>
        </w:rPr>
        <w:t xml:space="preserve">  В ходе проверки Учетной политике Учреждения, отсутствует полнота отражения всех хозяйственных операций, в нарушении </w:t>
      </w:r>
      <w:hyperlink r:id="rId7" w:history="1">
        <w:r w:rsidR="00B41932" w:rsidRPr="0034265C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п. 6</w:t>
        </w:r>
      </w:hyperlink>
      <w:r w:rsidR="00B41932" w:rsidRPr="0034265C">
        <w:rPr>
          <w:color w:val="000000" w:themeColor="text1"/>
          <w:sz w:val="28"/>
          <w:szCs w:val="28"/>
        </w:rPr>
        <w:t>,</w:t>
      </w:r>
      <w:r w:rsidR="00B41932" w:rsidRPr="00BF3EC7">
        <w:rPr>
          <w:sz w:val="28"/>
          <w:szCs w:val="28"/>
        </w:rPr>
        <w:t xml:space="preserve"> </w:t>
      </w:r>
      <w:r w:rsidR="00B41932" w:rsidRPr="00BF3EC7">
        <w:rPr>
          <w:rFonts w:ascii="Times New Roman" w:hAnsi="Times New Roman" w:cs="Times New Roman"/>
          <w:sz w:val="28"/>
          <w:szCs w:val="28"/>
        </w:rPr>
        <w:t>п. 318</w:t>
      </w:r>
      <w:r w:rsidR="00B41932" w:rsidRPr="00BF3EC7">
        <w:rPr>
          <w:sz w:val="28"/>
          <w:szCs w:val="28"/>
        </w:rPr>
        <w:t xml:space="preserve"> </w:t>
      </w:r>
      <w:r w:rsidR="00B41932" w:rsidRPr="00BF3EC7">
        <w:rPr>
          <w:rFonts w:ascii="Times New Roman" w:hAnsi="Times New Roman" w:cs="Times New Roman"/>
          <w:sz w:val="28"/>
          <w:szCs w:val="28"/>
        </w:rPr>
        <w:t xml:space="preserve"> </w:t>
      </w:r>
      <w:r w:rsidR="00B41932" w:rsidRPr="00694248">
        <w:rPr>
          <w:rFonts w:ascii="Times New Roman" w:hAnsi="Times New Roman" w:cs="Times New Roman"/>
          <w:sz w:val="28"/>
          <w:szCs w:val="28"/>
        </w:rPr>
        <w:t>Инструкции N 157н</w:t>
      </w:r>
      <w:proofErr w:type="gramStart"/>
      <w:r w:rsidR="00B41932" w:rsidRPr="00694248">
        <w:rPr>
          <w:rFonts w:ascii="Times New Roman" w:hAnsi="Times New Roman" w:cs="Times New Roman"/>
          <w:sz w:val="28"/>
          <w:szCs w:val="28"/>
        </w:rPr>
        <w:t xml:space="preserve"> </w:t>
      </w:r>
      <w:r w:rsidR="00B419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1932" w:rsidRPr="00BF3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Учетная политика Учреждения предусматривает</w:t>
      </w:r>
      <w:r w:rsidR="00D2169C">
        <w:rPr>
          <w:rFonts w:ascii="Times New Roman" w:hAnsi="Times New Roman" w:cs="Times New Roman"/>
          <w:sz w:val="28"/>
          <w:szCs w:val="28"/>
        </w:rPr>
        <w:t xml:space="preserve"> ссылку на Приказ Минфина России от 15 декабря 2010г. № 173н «Об утверждении форм первичных учетных документов и регистров бухгалтерского учета</w:t>
      </w:r>
      <w:r w:rsidR="00D2169C" w:rsidRPr="003D2181">
        <w:rPr>
          <w:rFonts w:ascii="Times New Roman" w:hAnsi="Times New Roman" w:cs="Times New Roman"/>
          <w:sz w:val="28"/>
          <w:szCs w:val="28"/>
        </w:rPr>
        <w:t>,</w:t>
      </w:r>
      <w:r w:rsidR="00D2169C">
        <w:rPr>
          <w:rFonts w:ascii="Times New Roman" w:hAnsi="Times New Roman" w:cs="Times New Roman"/>
          <w:sz w:val="28"/>
          <w:szCs w:val="28"/>
        </w:rPr>
        <w:t xml:space="preserve">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</w:t>
      </w:r>
      <w:r w:rsidR="00D2169C" w:rsidRPr="003D2181">
        <w:rPr>
          <w:rStyle w:val="a7"/>
          <w:rFonts w:eastAsiaTheme="minorEastAsia"/>
          <w:color w:val="222222"/>
          <w:sz w:val="28"/>
          <w:szCs w:val="28"/>
        </w:rPr>
        <w:t xml:space="preserve"> </w:t>
      </w:r>
      <w:r w:rsidR="00D2169C">
        <w:rPr>
          <w:rFonts w:ascii="Times New Roman" w:hAnsi="Times New Roman" w:cs="Times New Roman"/>
          <w:sz w:val="28"/>
          <w:szCs w:val="28"/>
        </w:rPr>
        <w:t xml:space="preserve">утративший силу с 01.01.2015г., а также </w:t>
      </w:r>
      <w:r>
        <w:rPr>
          <w:rFonts w:ascii="Times New Roman" w:hAnsi="Times New Roman" w:cs="Times New Roman"/>
          <w:sz w:val="28"/>
          <w:szCs w:val="28"/>
        </w:rPr>
        <w:t>ссылку на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отсутствуют.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Допущено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ие п.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«Нарушение руководителем экономического субъекта требований организации и ведения бухгалтерского учета, хранения документов бухгалтерского учета и требований по оформлению учетной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политики» Классификатора нарушений, что ведет к нарушению ст. 8 Федерального закона № 402-ФЗ.</w:t>
      </w:r>
    </w:p>
    <w:p w:rsidR="00D2169C" w:rsidRDefault="00D2169C" w:rsidP="00B419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E5429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проверяемом периоде не проводилась и</w:t>
      </w:r>
      <w:r w:rsidRPr="008116B0">
        <w:rPr>
          <w:rFonts w:ascii="Times New Roman" w:hAnsi="Times New Roman" w:cs="Times New Roman"/>
          <w:sz w:val="28"/>
          <w:szCs w:val="28"/>
        </w:rPr>
        <w:t xml:space="preserve">нвентаризация </w:t>
      </w:r>
      <w:r>
        <w:rPr>
          <w:rFonts w:ascii="Times New Roman" w:hAnsi="Times New Roman" w:cs="Times New Roman"/>
          <w:sz w:val="28"/>
          <w:szCs w:val="28"/>
        </w:rPr>
        <w:t>активов (</w:t>
      </w:r>
      <w:r w:rsidRPr="008116B0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>
        <w:rPr>
          <w:rFonts w:ascii="Times New Roman" w:hAnsi="Times New Roman" w:cs="Times New Roman"/>
          <w:sz w:val="28"/>
          <w:szCs w:val="28"/>
        </w:rPr>
        <w:t>запасов) и обязательств, в результате</w:t>
      </w:r>
      <w:r w:rsidRPr="00AA4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</w:t>
      </w:r>
      <w:r w:rsidRPr="00C02C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C02CF1">
        <w:rPr>
          <w:rFonts w:ascii="Times New Roman" w:hAnsi="Times New Roman" w:cs="Times New Roman"/>
          <w:sz w:val="28"/>
          <w:szCs w:val="28"/>
        </w:rPr>
        <w:t>вие учетных и фактических данных (наличие, состояние, оценка) подтверждено не было, достоверность данных бухгалтерского учета не обеспечена</w:t>
      </w:r>
      <w:r>
        <w:rPr>
          <w:rFonts w:ascii="Times New Roman" w:hAnsi="Times New Roman" w:cs="Times New Roman"/>
          <w:sz w:val="28"/>
          <w:szCs w:val="28"/>
        </w:rPr>
        <w:t xml:space="preserve">, в нарушении </w:t>
      </w:r>
      <w:r w:rsidRPr="00D921A1">
        <w:rPr>
          <w:rFonts w:ascii="Times New Roman" w:hAnsi="Times New Roman" w:cs="Times New Roman"/>
          <w:sz w:val="28"/>
          <w:szCs w:val="28"/>
        </w:rPr>
        <w:t>ст. 11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402 (классификатор нарушений п. 2.4 «</w:t>
      </w:r>
      <w:r w:rsidRPr="0029158A">
        <w:rPr>
          <w:rFonts w:ascii="Times New Roman" w:hAnsi="Times New Roman" w:cs="Times New Roman"/>
          <w:sz w:val="28"/>
          <w:szCs w:val="28"/>
        </w:rPr>
        <w:t>Нарушение требований, предъявляемых к проведению инвентаризации активов и обязательств в случаях, сроках и порядке, а также к перечню объектов</w:t>
      </w:r>
      <w:proofErr w:type="gramEnd"/>
      <w:r w:rsidRPr="0029158A">
        <w:rPr>
          <w:rFonts w:ascii="Times New Roman" w:hAnsi="Times New Roman" w:cs="Times New Roman"/>
          <w:sz w:val="28"/>
          <w:szCs w:val="28"/>
        </w:rPr>
        <w:t>, подлежащих инвентаризации определенным экономическим субъектом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D2169C" w:rsidRDefault="00D2169C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69C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9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121394">
        <w:rPr>
          <w:rFonts w:ascii="Times New Roman" w:hAnsi="Times New Roman" w:cs="Times New Roman"/>
          <w:sz w:val="28"/>
          <w:szCs w:val="28"/>
        </w:rPr>
        <w:t>нарушение п</w:t>
      </w:r>
      <w:r w:rsidR="005835A5">
        <w:rPr>
          <w:rFonts w:ascii="Times New Roman" w:hAnsi="Times New Roman" w:cs="Times New Roman"/>
          <w:sz w:val="28"/>
          <w:szCs w:val="28"/>
        </w:rPr>
        <w:t xml:space="preserve">.1 ст.9, ст. 10 </w:t>
      </w:r>
      <w:r w:rsidRPr="00121394">
        <w:rPr>
          <w:rFonts w:ascii="Times New Roman" w:hAnsi="Times New Roman" w:cs="Times New Roman"/>
          <w:sz w:val="28"/>
          <w:szCs w:val="28"/>
        </w:rPr>
        <w:t xml:space="preserve">Закона о бухгалтерском учете, п. </w:t>
      </w:r>
      <w:r w:rsidR="005C67A1">
        <w:rPr>
          <w:rFonts w:ascii="Times New Roman" w:hAnsi="Times New Roman" w:cs="Times New Roman"/>
          <w:sz w:val="28"/>
          <w:szCs w:val="28"/>
        </w:rPr>
        <w:t>48</w:t>
      </w:r>
      <w:r w:rsidRPr="00121394">
        <w:rPr>
          <w:rFonts w:ascii="Times New Roman" w:hAnsi="Times New Roman" w:cs="Times New Roman"/>
          <w:sz w:val="28"/>
          <w:szCs w:val="28"/>
        </w:rPr>
        <w:t xml:space="preserve"> Инструкции № 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121394">
        <w:rPr>
          <w:rFonts w:ascii="Times New Roman" w:hAnsi="Times New Roman" w:cs="Times New Roman"/>
          <w:sz w:val="28"/>
          <w:szCs w:val="28"/>
        </w:rPr>
        <w:t>н, п.6, п.8</w:t>
      </w:r>
      <w:r w:rsidR="005835A5">
        <w:rPr>
          <w:rFonts w:ascii="Times New Roman" w:hAnsi="Times New Roman" w:cs="Times New Roman"/>
          <w:sz w:val="28"/>
          <w:szCs w:val="28"/>
        </w:rPr>
        <w:t>, п.9</w:t>
      </w:r>
      <w:r w:rsidRPr="00121394">
        <w:rPr>
          <w:rFonts w:ascii="Times New Roman" w:hAnsi="Times New Roman" w:cs="Times New Roman"/>
          <w:sz w:val="28"/>
          <w:szCs w:val="28"/>
        </w:rPr>
        <w:t xml:space="preserve"> </w:t>
      </w:r>
      <w:r w:rsidRPr="00911EA3">
        <w:rPr>
          <w:rFonts w:ascii="Times New Roman" w:hAnsi="Times New Roman" w:cs="Times New Roman"/>
          <w:sz w:val="28"/>
          <w:szCs w:val="28"/>
        </w:rPr>
        <w:t>Инструкции по применению плана счетов бюджетного учета, утвержденной приказом Минфина Российской Федерации от 06.12.2010 № 162н (Далее — Инструкция № 162н)</w:t>
      </w:r>
      <w:r w:rsidR="002D5F2C">
        <w:rPr>
          <w:rFonts w:ascii="Times New Roman" w:hAnsi="Times New Roman" w:cs="Times New Roman"/>
          <w:sz w:val="28"/>
          <w:szCs w:val="28"/>
        </w:rPr>
        <w:t>, отсутствуют первичные учетные документы:</w:t>
      </w:r>
      <w:r w:rsidRPr="0091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69C" w:rsidRDefault="002D5F2C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69C">
        <w:rPr>
          <w:rFonts w:ascii="Times New Roman" w:hAnsi="Times New Roman" w:cs="Times New Roman"/>
          <w:sz w:val="28"/>
          <w:szCs w:val="28"/>
        </w:rPr>
        <w:t>-  п</w:t>
      </w:r>
      <w:r w:rsidR="00B41932" w:rsidRPr="00911EA3">
        <w:rPr>
          <w:rFonts w:ascii="Times New Roman" w:hAnsi="Times New Roman" w:cs="Times New Roman"/>
          <w:sz w:val="28"/>
          <w:szCs w:val="28"/>
        </w:rPr>
        <w:t>ри поступлении основны</w:t>
      </w:r>
      <w:r w:rsidR="00D2169C">
        <w:rPr>
          <w:rFonts w:ascii="Times New Roman" w:hAnsi="Times New Roman" w:cs="Times New Roman"/>
          <w:sz w:val="28"/>
          <w:szCs w:val="28"/>
        </w:rPr>
        <w:t>х средств;</w:t>
      </w:r>
    </w:p>
    <w:p w:rsidR="00894E3D" w:rsidRDefault="00D2169C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41932" w:rsidRPr="00121394">
        <w:rPr>
          <w:rFonts w:ascii="Times New Roman" w:hAnsi="Times New Roman" w:cs="Times New Roman"/>
          <w:sz w:val="28"/>
          <w:szCs w:val="28"/>
        </w:rPr>
        <w:t xml:space="preserve">ри выдаче объектов </w:t>
      </w:r>
      <w:r w:rsidR="00894E3D"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 w:rsidR="00B41932" w:rsidRPr="00121394">
        <w:rPr>
          <w:rFonts w:ascii="Times New Roman" w:hAnsi="Times New Roman" w:cs="Times New Roman"/>
          <w:sz w:val="28"/>
          <w:szCs w:val="28"/>
        </w:rPr>
        <w:t>в эксплуатацию</w:t>
      </w:r>
      <w:r w:rsidR="00894E3D">
        <w:rPr>
          <w:rFonts w:ascii="Times New Roman" w:hAnsi="Times New Roman" w:cs="Times New Roman"/>
          <w:sz w:val="28"/>
          <w:szCs w:val="28"/>
        </w:rPr>
        <w:t>;</w:t>
      </w:r>
    </w:p>
    <w:p w:rsidR="006867DB" w:rsidRDefault="00894E3D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41932">
        <w:rPr>
          <w:rFonts w:ascii="Times New Roman" w:hAnsi="Times New Roman" w:cs="Times New Roman"/>
          <w:sz w:val="28"/>
          <w:szCs w:val="28"/>
        </w:rPr>
        <w:t xml:space="preserve"> списание</w:t>
      </w:r>
      <w:r w:rsidR="00B41932" w:rsidRPr="0099370E">
        <w:rPr>
          <w:rFonts w:ascii="Times New Roman" w:hAnsi="Times New Roman" w:cs="Times New Roman"/>
          <w:sz w:val="28"/>
          <w:szCs w:val="28"/>
        </w:rPr>
        <w:t xml:space="preserve"> </w:t>
      </w:r>
      <w:r w:rsidR="00B41932">
        <w:rPr>
          <w:rFonts w:ascii="Times New Roman" w:hAnsi="Times New Roman" w:cs="Times New Roman"/>
          <w:sz w:val="28"/>
          <w:szCs w:val="28"/>
        </w:rPr>
        <w:t>ос</w:t>
      </w:r>
      <w:r w:rsidR="006867DB">
        <w:rPr>
          <w:rFonts w:ascii="Times New Roman" w:hAnsi="Times New Roman" w:cs="Times New Roman"/>
          <w:sz w:val="28"/>
          <w:szCs w:val="28"/>
        </w:rPr>
        <w:t>новных средств.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Допущено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ие п.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2.2.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«Н</w:t>
      </w:r>
      <w:r w:rsidRPr="00C00725">
        <w:rPr>
          <w:rFonts w:ascii="Times New Roman" w:hAnsi="Times New Roman" w:cs="Times New Roman"/>
          <w:color w:val="000000"/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Pr="00C0072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Классификатора нарушений.</w:t>
      </w:r>
    </w:p>
    <w:p w:rsidR="006867DB" w:rsidRDefault="006867DB" w:rsidP="00B419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932" w:rsidRDefault="00235943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B41932" w:rsidRPr="00642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41932" w:rsidRPr="0006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 унифицированных формах первичной учетной документации не заполн</w:t>
      </w:r>
      <w:r w:rsidR="00B41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ялись</w:t>
      </w:r>
      <w:r w:rsidR="00B41932" w:rsidRPr="0006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графы, подлежащие заполнению</w:t>
      </w:r>
      <w:r w:rsidR="00B41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41932" w:rsidRPr="00062D77">
        <w:rPr>
          <w:rFonts w:ascii="Times New Roman" w:hAnsi="Times New Roman" w:cs="Times New Roman"/>
          <w:color w:val="222222"/>
          <w:sz w:val="28"/>
          <w:szCs w:val="28"/>
        </w:rPr>
        <w:t xml:space="preserve">что свидетельствует о нарушении Инструкции № </w:t>
      </w:r>
      <w:r w:rsidR="00B41932">
        <w:rPr>
          <w:rFonts w:ascii="Times New Roman" w:hAnsi="Times New Roman" w:cs="Times New Roman"/>
          <w:color w:val="222222"/>
          <w:sz w:val="28"/>
          <w:szCs w:val="28"/>
        </w:rPr>
        <w:t>52</w:t>
      </w:r>
      <w:r w:rsidR="00B41932" w:rsidRPr="00062D77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="00B41932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B41932" w:rsidRPr="00062D77">
        <w:rPr>
          <w:rFonts w:ascii="Times New Roman" w:hAnsi="Times New Roman" w:cs="Times New Roman"/>
          <w:color w:val="222222"/>
          <w:sz w:val="28"/>
          <w:szCs w:val="28"/>
        </w:rPr>
        <w:t xml:space="preserve"> в части не</w:t>
      </w:r>
      <w:r w:rsidR="00B4193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41932" w:rsidRPr="00062D77">
        <w:rPr>
          <w:rFonts w:ascii="Times New Roman" w:hAnsi="Times New Roman" w:cs="Times New Roman"/>
          <w:color w:val="222222"/>
          <w:sz w:val="28"/>
          <w:szCs w:val="28"/>
        </w:rPr>
        <w:t>заполнения обязательных реквизитов</w:t>
      </w:r>
      <w:r w:rsidR="00B4193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41932">
        <w:rPr>
          <w:rFonts w:ascii="Times New Roman" w:hAnsi="Times New Roman" w:cs="Times New Roman"/>
          <w:sz w:val="28"/>
          <w:szCs w:val="28"/>
        </w:rPr>
        <w:t xml:space="preserve">в </w:t>
      </w:r>
      <w:r w:rsidR="00B41932" w:rsidRPr="00FF56D2">
        <w:rPr>
          <w:rFonts w:ascii="Times New Roman" w:hAnsi="Times New Roman" w:cs="Times New Roman"/>
          <w:sz w:val="28"/>
          <w:szCs w:val="28"/>
        </w:rPr>
        <w:t xml:space="preserve">инвентарных карточках основных средств </w:t>
      </w:r>
      <w:r w:rsidR="00B41932">
        <w:rPr>
          <w:rFonts w:ascii="Times New Roman" w:hAnsi="Times New Roman" w:cs="Times New Roman"/>
          <w:sz w:val="28"/>
          <w:szCs w:val="28"/>
        </w:rPr>
        <w:t>(ф. 0504031).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нарушении п. 54 Инструкции № 157н, отсутствуют инвентарные карточки для аналитического учета основных средств за период 2017 год, а также на приобретенный в 2016 году комплект компьютера стоимостью 33143,0 рублей.</w:t>
      </w:r>
    </w:p>
    <w:p w:rsidR="006867DB" w:rsidRDefault="006867DB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EC8" w:rsidRPr="00914EC8" w:rsidRDefault="00B41932" w:rsidP="00914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F54">
        <w:rPr>
          <w:rFonts w:ascii="Times New Roman" w:hAnsi="Times New Roman" w:cs="Times New Roman"/>
          <w:sz w:val="28"/>
          <w:szCs w:val="28"/>
        </w:rPr>
        <w:t>1</w:t>
      </w:r>
      <w:r w:rsidR="007C1F17" w:rsidRPr="005F1F54">
        <w:rPr>
          <w:rFonts w:ascii="Times New Roman" w:hAnsi="Times New Roman" w:cs="Times New Roman"/>
          <w:sz w:val="28"/>
          <w:szCs w:val="28"/>
        </w:rPr>
        <w:t>3</w:t>
      </w:r>
      <w:r w:rsidRPr="005F1F54">
        <w:rPr>
          <w:rFonts w:ascii="Times New Roman" w:hAnsi="Times New Roman" w:cs="Times New Roman"/>
          <w:sz w:val="28"/>
          <w:szCs w:val="28"/>
        </w:rPr>
        <w:t>. Инвентарные карточки не регистрировались в Описях инвентарных карточках по учету основных средств</w:t>
      </w:r>
      <w:r w:rsidR="00686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492" w:rsidRPr="005F1F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4492" w:rsidRPr="005F1F54">
        <w:rPr>
          <w:rFonts w:ascii="Times New Roman" w:hAnsi="Times New Roman" w:cs="Times New Roman"/>
          <w:sz w:val="28"/>
          <w:szCs w:val="28"/>
        </w:rPr>
        <w:t xml:space="preserve">ф. 0504033), </w:t>
      </w:r>
      <w:r w:rsidR="005F1F54">
        <w:rPr>
          <w:rFonts w:ascii="Times New Roman" w:hAnsi="Times New Roman" w:cs="Times New Roman"/>
          <w:sz w:val="28"/>
          <w:szCs w:val="28"/>
        </w:rPr>
        <w:t>у</w:t>
      </w:r>
      <w:r w:rsidRPr="005F1F54">
        <w:rPr>
          <w:rFonts w:ascii="Times New Roman" w:hAnsi="Times New Roman" w:cs="Times New Roman"/>
          <w:sz w:val="28"/>
          <w:szCs w:val="28"/>
        </w:rPr>
        <w:t xml:space="preserve">чет основных средств в инвентарных списках нефинансовых активов (ф. 0504034) в проверяемом периоде </w:t>
      </w:r>
      <w:r w:rsidR="00914EC8">
        <w:rPr>
          <w:rFonts w:ascii="Times New Roman" w:hAnsi="Times New Roman" w:cs="Times New Roman"/>
          <w:sz w:val="28"/>
          <w:szCs w:val="28"/>
        </w:rPr>
        <w:t xml:space="preserve">не велся, в нарушении </w:t>
      </w:r>
      <w:r w:rsidR="00914EC8" w:rsidRPr="00914EC8">
        <w:rPr>
          <w:rFonts w:ascii="Times New Roman" w:hAnsi="Times New Roman"/>
          <w:sz w:val="28"/>
          <w:szCs w:val="28"/>
        </w:rPr>
        <w:t>ст. 10 Закона  № 402-ФЗ от 06.12.11г. «О бухгалтерском учете»</w:t>
      </w:r>
      <w:r w:rsidR="006867DB">
        <w:rPr>
          <w:rFonts w:ascii="Times New Roman" w:hAnsi="Times New Roman"/>
          <w:sz w:val="28"/>
          <w:szCs w:val="28"/>
        </w:rPr>
        <w:t>.</w:t>
      </w:r>
    </w:p>
    <w:p w:rsidR="00914EC8" w:rsidRDefault="00914EC8" w:rsidP="00B419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EC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14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14EC8">
        <w:rPr>
          <w:rFonts w:ascii="Times New Roman" w:hAnsi="Times New Roman"/>
          <w:sz w:val="28"/>
          <w:szCs w:val="28"/>
        </w:rPr>
        <w:t xml:space="preserve">опущено нарушение </w:t>
      </w:r>
      <w:r>
        <w:rPr>
          <w:rFonts w:ascii="Times New Roman" w:hAnsi="Times New Roman"/>
          <w:sz w:val="28"/>
          <w:szCs w:val="28"/>
        </w:rPr>
        <w:t xml:space="preserve">классификатора </w:t>
      </w:r>
      <w:r w:rsidRPr="00914EC8">
        <w:rPr>
          <w:rFonts w:ascii="Times New Roman" w:hAnsi="Times New Roman"/>
          <w:sz w:val="28"/>
          <w:szCs w:val="28"/>
        </w:rPr>
        <w:t xml:space="preserve">подгруппы </w:t>
      </w:r>
      <w:r>
        <w:rPr>
          <w:rFonts w:ascii="Times New Roman" w:hAnsi="Times New Roman"/>
          <w:sz w:val="28"/>
          <w:szCs w:val="28"/>
        </w:rPr>
        <w:t>2</w:t>
      </w:r>
      <w:r w:rsidRPr="00914EC8">
        <w:rPr>
          <w:rFonts w:ascii="Times New Roman" w:hAnsi="Times New Roman"/>
          <w:sz w:val="28"/>
          <w:szCs w:val="28"/>
        </w:rPr>
        <w:t>.3 «Нарушение   требований     предъявляемых   к   регистру</w:t>
      </w:r>
      <w:r>
        <w:rPr>
          <w:rFonts w:ascii="Times New Roman" w:hAnsi="Times New Roman"/>
          <w:sz w:val="28"/>
          <w:szCs w:val="28"/>
        </w:rPr>
        <w:t xml:space="preserve"> бухгалтерского учета</w:t>
      </w:r>
      <w:r w:rsidRPr="00914EC8">
        <w:rPr>
          <w:rFonts w:ascii="Times New Roman" w:hAnsi="Times New Roman"/>
          <w:sz w:val="28"/>
          <w:szCs w:val="28"/>
        </w:rPr>
        <w:t>»</w:t>
      </w:r>
      <w:proofErr w:type="gramStart"/>
      <w:r w:rsidRPr="00914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914EC8">
        <w:rPr>
          <w:rFonts w:ascii="Times New Roman" w:hAnsi="Times New Roman"/>
          <w:sz w:val="28"/>
          <w:szCs w:val="28"/>
        </w:rPr>
        <w:t xml:space="preserve"> </w:t>
      </w:r>
    </w:p>
    <w:p w:rsidR="006867DB" w:rsidRDefault="006867DB" w:rsidP="00B419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1F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7881">
        <w:rPr>
          <w:rFonts w:ascii="Times New Roman" w:hAnsi="Times New Roman" w:cs="Times New Roman"/>
          <w:sz w:val="28"/>
          <w:szCs w:val="28"/>
        </w:rPr>
        <w:t xml:space="preserve">  В нарушение требований п</w:t>
      </w:r>
      <w:r w:rsidR="00267BC6">
        <w:rPr>
          <w:rFonts w:ascii="Times New Roman" w:hAnsi="Times New Roman" w:cs="Times New Roman"/>
          <w:sz w:val="28"/>
          <w:szCs w:val="28"/>
        </w:rPr>
        <w:t>.</w:t>
      </w:r>
      <w:r w:rsidRPr="009A7881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 xml:space="preserve"> Инструкции № 157н,</w:t>
      </w:r>
      <w:r w:rsidRPr="009A7881">
        <w:rPr>
          <w:rFonts w:ascii="Times New Roman" w:hAnsi="Times New Roman" w:cs="Times New Roman"/>
          <w:sz w:val="28"/>
          <w:szCs w:val="28"/>
        </w:rPr>
        <w:t xml:space="preserve"> в большинстве случаев в Учреждении отсутствовали инвентарные номера на объектах основных средств. </w:t>
      </w:r>
    </w:p>
    <w:p w:rsidR="006867DB" w:rsidRDefault="006867DB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932" w:rsidRPr="00841ADD" w:rsidRDefault="007C1F17" w:rsidP="00B419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41932" w:rsidRPr="005455EF">
        <w:rPr>
          <w:rFonts w:ascii="Times New Roman" w:hAnsi="Times New Roman" w:cs="Times New Roman"/>
          <w:sz w:val="28"/>
          <w:szCs w:val="28"/>
        </w:rPr>
        <w:t>.</w:t>
      </w:r>
      <w:r w:rsidR="00B41932">
        <w:rPr>
          <w:b/>
          <w:sz w:val="28"/>
          <w:szCs w:val="28"/>
        </w:rPr>
        <w:t xml:space="preserve"> </w:t>
      </w:r>
      <w:proofErr w:type="gramStart"/>
      <w:r w:rsidR="00B41932">
        <w:rPr>
          <w:rFonts w:ascii="Times New Roman" w:hAnsi="Times New Roman" w:cs="Times New Roman"/>
          <w:sz w:val="28"/>
          <w:szCs w:val="28"/>
        </w:rPr>
        <w:t>В нарушении</w:t>
      </w:r>
      <w:r w:rsidR="00B41932" w:rsidRPr="00841ADD">
        <w:rPr>
          <w:rFonts w:ascii="Times New Roman" w:hAnsi="Times New Roman" w:cs="Times New Roman"/>
          <w:sz w:val="28"/>
          <w:szCs w:val="28"/>
        </w:rPr>
        <w:t xml:space="preserve"> </w:t>
      </w:r>
      <w:r w:rsidR="00B41932" w:rsidRPr="007C1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  <w:hyperlink r:id="rId8" w:history="1">
        <w:r w:rsidR="00B41932" w:rsidRPr="00F0041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53</w:t>
        </w:r>
      </w:hyperlink>
      <w:r w:rsidR="00B41932" w:rsidRPr="00841ADD">
        <w:rPr>
          <w:rFonts w:ascii="Times New Roman" w:hAnsi="Times New Roman" w:cs="Times New Roman"/>
          <w:sz w:val="28"/>
          <w:szCs w:val="28"/>
        </w:rPr>
        <w:t xml:space="preserve"> Инструкции N 157н</w:t>
      </w:r>
      <w:r w:rsidR="00B41932">
        <w:rPr>
          <w:rFonts w:ascii="Times New Roman" w:hAnsi="Times New Roman" w:cs="Times New Roman"/>
          <w:sz w:val="28"/>
          <w:szCs w:val="28"/>
        </w:rPr>
        <w:t>,</w:t>
      </w:r>
      <w:r w:rsidR="00B41932" w:rsidRPr="00841ADD">
        <w:rPr>
          <w:rFonts w:ascii="Times New Roman" w:hAnsi="Times New Roman" w:cs="Times New Roman"/>
          <w:sz w:val="28"/>
          <w:szCs w:val="28"/>
        </w:rPr>
        <w:t xml:space="preserve"> отнесение основных средств на счета учета не соответствует классификации, установленной </w:t>
      </w:r>
      <w:hyperlink r:id="rId9" w:history="1">
        <w:r w:rsidR="00B41932" w:rsidRPr="00841AD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ОКОФ</w:t>
        </w:r>
      </w:hyperlink>
      <w:r w:rsidR="00267BC6">
        <w:t xml:space="preserve">.   </w:t>
      </w:r>
      <w:r w:rsidR="00F0041D">
        <w:t>Д</w:t>
      </w:r>
      <w:r w:rsidR="00B41932">
        <w:rPr>
          <w:rFonts w:ascii="Times New Roman" w:hAnsi="Times New Roman" w:cs="Times New Roman"/>
          <w:sz w:val="28"/>
          <w:szCs w:val="28"/>
        </w:rPr>
        <w:t xml:space="preserve">анные по библиотечному фонду, </w:t>
      </w:r>
      <w:r w:rsidR="00B41932" w:rsidRPr="00841ADD">
        <w:rPr>
          <w:rFonts w:ascii="Times New Roman" w:hAnsi="Times New Roman" w:cs="Times New Roman"/>
          <w:sz w:val="28"/>
          <w:szCs w:val="28"/>
        </w:rPr>
        <w:t xml:space="preserve">отраженные в </w:t>
      </w:r>
      <w:r>
        <w:rPr>
          <w:rFonts w:ascii="Times New Roman" w:hAnsi="Times New Roman" w:cs="Times New Roman"/>
          <w:sz w:val="28"/>
          <w:szCs w:val="28"/>
        </w:rPr>
        <w:t>регистрах бухгалтерского учета</w:t>
      </w:r>
      <w:r w:rsidR="00B41932" w:rsidRPr="00841ADD">
        <w:rPr>
          <w:rFonts w:ascii="Times New Roman" w:hAnsi="Times New Roman" w:cs="Times New Roman"/>
          <w:sz w:val="28"/>
          <w:szCs w:val="28"/>
        </w:rPr>
        <w:t>, за</w:t>
      </w:r>
      <w:r w:rsidR="00B41932">
        <w:rPr>
          <w:rFonts w:ascii="Times New Roman" w:hAnsi="Times New Roman" w:cs="Times New Roman"/>
          <w:sz w:val="28"/>
          <w:szCs w:val="28"/>
        </w:rPr>
        <w:t xml:space="preserve">вышены в 2016 году на </w:t>
      </w:r>
      <w:r w:rsidR="00B41932" w:rsidRPr="00841ADD">
        <w:rPr>
          <w:rFonts w:ascii="Times New Roman" w:hAnsi="Times New Roman" w:cs="Times New Roman"/>
          <w:sz w:val="28"/>
          <w:szCs w:val="28"/>
        </w:rPr>
        <w:t xml:space="preserve"> </w:t>
      </w:r>
      <w:r w:rsidR="00B41932" w:rsidRPr="00841ADD">
        <w:rPr>
          <w:rFonts w:ascii="Times New Roman" w:hAnsi="Times New Roman" w:cs="Times New Roman"/>
          <w:bCs/>
          <w:sz w:val="28"/>
          <w:szCs w:val="28"/>
        </w:rPr>
        <w:t>11950,0</w:t>
      </w:r>
      <w:r w:rsidR="00B41932">
        <w:rPr>
          <w:rFonts w:ascii="Times New Roman" w:hAnsi="Times New Roman" w:cs="Times New Roman"/>
          <w:bCs/>
          <w:sz w:val="28"/>
          <w:szCs w:val="28"/>
        </w:rPr>
        <w:t xml:space="preserve"> рублей, в 2017 году завышены на 24249,0 рублей</w:t>
      </w:r>
      <w:r w:rsidR="00267BC6">
        <w:rPr>
          <w:rFonts w:ascii="Times New Roman" w:hAnsi="Times New Roman" w:cs="Times New Roman"/>
          <w:bCs/>
          <w:sz w:val="28"/>
          <w:szCs w:val="28"/>
        </w:rPr>
        <w:t>).</w:t>
      </w:r>
      <w:r w:rsidR="00B419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C31867" w:rsidRDefault="00B41932" w:rsidP="00B419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1ADD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C31867">
        <w:rPr>
          <w:rFonts w:ascii="Times New Roman" w:hAnsi="Times New Roman" w:cs="Times New Roman"/>
          <w:sz w:val="28"/>
          <w:szCs w:val="28"/>
        </w:rPr>
        <w:t>п</w:t>
      </w:r>
      <w:r w:rsidR="00C31867" w:rsidRPr="00841ADD">
        <w:rPr>
          <w:rFonts w:ascii="Times New Roman" w:hAnsi="Times New Roman" w:cs="Times New Roman"/>
          <w:sz w:val="28"/>
          <w:szCs w:val="28"/>
        </w:rPr>
        <w:t>роизводств</w:t>
      </w:r>
      <w:r w:rsidR="00C31867">
        <w:rPr>
          <w:rFonts w:ascii="Times New Roman" w:hAnsi="Times New Roman" w:cs="Times New Roman"/>
          <w:sz w:val="28"/>
          <w:szCs w:val="28"/>
        </w:rPr>
        <w:t xml:space="preserve">енный и хозяйственный инвентарь в общей сумме 21590,0 рублей отражен </w:t>
      </w:r>
      <w:r w:rsidRPr="00841ADD">
        <w:rPr>
          <w:rFonts w:ascii="Times New Roman" w:hAnsi="Times New Roman" w:cs="Times New Roman"/>
          <w:sz w:val="28"/>
          <w:szCs w:val="28"/>
        </w:rPr>
        <w:t>на счете 101 34 «Машины и оборудование»</w:t>
      </w:r>
      <w:r w:rsidR="00C31867">
        <w:rPr>
          <w:rFonts w:ascii="Times New Roman" w:hAnsi="Times New Roman" w:cs="Times New Roman"/>
          <w:sz w:val="28"/>
          <w:szCs w:val="28"/>
        </w:rPr>
        <w:t>.</w:t>
      </w:r>
    </w:p>
    <w:p w:rsidR="00B41932" w:rsidRDefault="00C31867" w:rsidP="00B41932">
      <w:pPr>
        <w:autoSpaceDE w:val="0"/>
        <w:autoSpaceDN w:val="0"/>
        <w:adjustRightInd w:val="0"/>
        <w:spacing w:after="0"/>
        <w:jc w:val="both"/>
        <w:outlineLvl w:val="0"/>
        <w:rPr>
          <w:rFonts w:ascii="PTSansRegular" w:hAnsi="PTSansRegular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1932">
        <w:rPr>
          <w:rFonts w:ascii="Times New Roman" w:hAnsi="Times New Roman" w:cs="Times New Roman"/>
          <w:sz w:val="28"/>
          <w:szCs w:val="28"/>
        </w:rPr>
        <w:t xml:space="preserve"> В нарушении п. 38,39,44 Инструкции № 157 приобретенные в 2017 году обогреватели  в ООО «Решение» отражены в материальных запасах в общей сумме 3450,0 рублей. </w:t>
      </w:r>
      <w:r w:rsidR="00B41932" w:rsidRPr="00156D50">
        <w:rPr>
          <w:sz w:val="28"/>
          <w:szCs w:val="28"/>
        </w:rPr>
        <w:t xml:space="preserve">В </w:t>
      </w:r>
      <w:r w:rsidR="00B41932" w:rsidRPr="00156D5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41932">
        <w:rPr>
          <w:rFonts w:ascii="Times New Roman" w:hAnsi="Times New Roman" w:cs="Times New Roman"/>
          <w:sz w:val="28"/>
          <w:szCs w:val="28"/>
        </w:rPr>
        <w:t xml:space="preserve">ОКОФ обогреватели </w:t>
      </w:r>
      <w:r w:rsidR="00B41932" w:rsidRPr="00156D50">
        <w:rPr>
          <w:rFonts w:ascii="Times New Roman" w:hAnsi="Times New Roman" w:cs="Times New Roman"/>
          <w:sz w:val="28"/>
          <w:szCs w:val="28"/>
        </w:rPr>
        <w:t xml:space="preserve">относятся к </w:t>
      </w:r>
      <w:r w:rsidR="00B41932">
        <w:rPr>
          <w:rFonts w:ascii="Times New Roman" w:hAnsi="Times New Roman" w:cs="Times New Roman"/>
          <w:sz w:val="28"/>
          <w:szCs w:val="28"/>
        </w:rPr>
        <w:t xml:space="preserve">основным средствам в </w:t>
      </w:r>
      <w:r w:rsidR="00B41932" w:rsidRPr="00156D50">
        <w:rPr>
          <w:rFonts w:ascii="Times New Roman" w:hAnsi="Times New Roman" w:cs="Times New Roman"/>
          <w:sz w:val="28"/>
          <w:szCs w:val="28"/>
        </w:rPr>
        <w:t>групп</w:t>
      </w:r>
      <w:r w:rsidR="00B41932">
        <w:rPr>
          <w:rFonts w:ascii="Times New Roman" w:hAnsi="Times New Roman" w:cs="Times New Roman"/>
          <w:sz w:val="28"/>
          <w:szCs w:val="28"/>
        </w:rPr>
        <w:t>у</w:t>
      </w:r>
      <w:r w:rsidR="00B41932" w:rsidRPr="00156D50">
        <w:rPr>
          <w:rFonts w:ascii="Times New Roman" w:hAnsi="Times New Roman" w:cs="Times New Roman"/>
          <w:sz w:val="28"/>
          <w:szCs w:val="28"/>
        </w:rPr>
        <w:t xml:space="preserve"> «</w:t>
      </w:r>
      <w:r w:rsidR="00B41932">
        <w:rPr>
          <w:rFonts w:ascii="Times New Roman" w:hAnsi="Times New Roman" w:cs="Times New Roman"/>
          <w:sz w:val="28"/>
          <w:szCs w:val="28"/>
        </w:rPr>
        <w:t>М</w:t>
      </w:r>
      <w:r w:rsidR="00B41932" w:rsidRPr="00156D50">
        <w:rPr>
          <w:rFonts w:ascii="PTSansRegular" w:hAnsi="PTSansRegular"/>
          <w:color w:val="000000"/>
          <w:spacing w:val="2"/>
          <w:sz w:val="28"/>
          <w:szCs w:val="28"/>
          <w:shd w:val="clear" w:color="auto" w:fill="FFFFFF"/>
        </w:rPr>
        <w:t>ашины и оборудование, включая хозяйственный инвентарь, и другие объекты"</w:t>
      </w:r>
      <w:r w:rsidR="00B41932">
        <w:rPr>
          <w:rFonts w:ascii="PTSansRegular" w:hAnsi="PTSansRegular"/>
          <w:color w:val="000000"/>
          <w:spacing w:val="2"/>
          <w:sz w:val="28"/>
          <w:szCs w:val="28"/>
          <w:shd w:val="clear" w:color="auto" w:fill="FFFFFF"/>
        </w:rPr>
        <w:t>. Соответственно, занижена стоимость основных сре</w:t>
      </w:r>
      <w:proofErr w:type="gramStart"/>
      <w:r w:rsidR="00B41932">
        <w:rPr>
          <w:rFonts w:ascii="PTSansRegular" w:hAnsi="PTSansRegular"/>
          <w:color w:val="000000"/>
          <w:spacing w:val="2"/>
          <w:sz w:val="28"/>
          <w:szCs w:val="28"/>
          <w:shd w:val="clear" w:color="auto" w:fill="FFFFFF"/>
        </w:rPr>
        <w:t>дств в 20</w:t>
      </w:r>
      <w:proofErr w:type="gramEnd"/>
      <w:r w:rsidR="00B41932">
        <w:rPr>
          <w:rFonts w:ascii="PTSansRegular" w:hAnsi="PTSansRegular"/>
          <w:color w:val="000000"/>
          <w:spacing w:val="2"/>
          <w:sz w:val="28"/>
          <w:szCs w:val="28"/>
          <w:shd w:val="clear" w:color="auto" w:fill="FFFFFF"/>
        </w:rPr>
        <w:t>17 году в сумме 3450,0 рублей.</w:t>
      </w:r>
    </w:p>
    <w:p w:rsidR="00B41932" w:rsidRDefault="00B41932" w:rsidP="00B419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PTSansRegular" w:hAnsi="PTSansRegular"/>
          <w:color w:val="000000"/>
          <w:spacing w:val="2"/>
          <w:sz w:val="28"/>
          <w:szCs w:val="28"/>
          <w:shd w:val="clear" w:color="auto" w:fill="FFFFFF"/>
        </w:rPr>
        <w:t xml:space="preserve">   У</w:t>
      </w:r>
      <w:r w:rsidRPr="007C4FF9">
        <w:rPr>
          <w:rFonts w:ascii="Times New Roman" w:hAnsi="Times New Roman" w:cs="Times New Roman"/>
          <w:sz w:val="28"/>
          <w:szCs w:val="28"/>
        </w:rPr>
        <w:t xml:space="preserve">казанные нарушения повлекли искажение данных Сведений о движении нефинансовых активов </w:t>
      </w:r>
      <w:hyperlink r:id="rId10" w:history="1">
        <w:r w:rsidRPr="007C4FF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(ф. 0503768)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2016-2017 годы и Баланса (ф. 0503730). Допущено </w:t>
      </w:r>
      <w:r w:rsidRPr="00477C7E">
        <w:rPr>
          <w:rFonts w:ascii="Times New Roman" w:hAnsi="Times New Roman" w:cs="Times New Roman"/>
          <w:sz w:val="28"/>
          <w:szCs w:val="28"/>
        </w:rPr>
        <w:t xml:space="preserve">нарушение п. 2.11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C7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требований, предъявляемых к применению правил ведения бухгалтерского учета и составления бухгалтерской отчетности, </w:t>
      </w:r>
      <w:r w:rsidRPr="00F0041D">
        <w:rPr>
          <w:rFonts w:ascii="Times New Roman" w:hAnsi="Times New Roman" w:cs="Times New Roman"/>
          <w:color w:val="000000"/>
          <w:sz w:val="28"/>
          <w:szCs w:val="28"/>
        </w:rPr>
        <w:t>утвержденных уполномоченными федеральными органами исполнительной власти</w:t>
      </w:r>
      <w:r w:rsidRPr="00477C7E">
        <w:rPr>
          <w:rFonts w:ascii="Times New Roman" w:hAnsi="Times New Roman" w:cs="Times New Roman"/>
          <w:color w:val="000000"/>
          <w:sz w:val="28"/>
          <w:szCs w:val="28"/>
        </w:rPr>
        <w:t xml:space="preserve"> и Центральным банком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31867" w:rsidRDefault="00C31867" w:rsidP="00B419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932" w:rsidRDefault="00B41932" w:rsidP="00B4193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1F1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409A2">
        <w:rPr>
          <w:sz w:val="28"/>
          <w:szCs w:val="28"/>
        </w:rPr>
        <w:t>В нарушение п.</w:t>
      </w:r>
      <w:r>
        <w:rPr>
          <w:sz w:val="28"/>
          <w:szCs w:val="28"/>
        </w:rPr>
        <w:t>3</w:t>
      </w:r>
      <w:r w:rsidRPr="00D409A2">
        <w:rPr>
          <w:sz w:val="28"/>
          <w:szCs w:val="28"/>
        </w:rPr>
        <w:t xml:space="preserve"> ст.</w:t>
      </w:r>
      <w:r>
        <w:rPr>
          <w:sz w:val="28"/>
          <w:szCs w:val="28"/>
        </w:rPr>
        <w:t>9</w:t>
      </w:r>
      <w:r w:rsidRPr="00D409A2">
        <w:rPr>
          <w:sz w:val="28"/>
          <w:szCs w:val="28"/>
        </w:rPr>
        <w:t xml:space="preserve"> Закона о бухгалтерском учете, п.9</w:t>
      </w:r>
      <w:r>
        <w:rPr>
          <w:sz w:val="28"/>
          <w:szCs w:val="28"/>
        </w:rPr>
        <w:t>, п.11</w:t>
      </w:r>
      <w:r w:rsidRPr="00D409A2">
        <w:rPr>
          <w:sz w:val="28"/>
          <w:szCs w:val="28"/>
        </w:rPr>
        <w:t xml:space="preserve"> Инструкции № </w:t>
      </w:r>
      <w:r>
        <w:rPr>
          <w:sz w:val="28"/>
          <w:szCs w:val="28"/>
        </w:rPr>
        <w:t>157</w:t>
      </w:r>
      <w:r w:rsidRPr="00D409A2">
        <w:rPr>
          <w:sz w:val="28"/>
          <w:szCs w:val="28"/>
        </w:rPr>
        <w:t>н допускалось несвоевременное отражение хозяйственных операций на счетах бюджетного учета</w:t>
      </w:r>
      <w:r>
        <w:rPr>
          <w:sz w:val="28"/>
          <w:szCs w:val="28"/>
        </w:rPr>
        <w:t xml:space="preserve">, </w:t>
      </w:r>
      <w:r w:rsidRPr="00D409A2">
        <w:rPr>
          <w:sz w:val="28"/>
          <w:szCs w:val="28"/>
        </w:rPr>
        <w:t xml:space="preserve"> не по мере совершения операций, с задержкой до </w:t>
      </w:r>
      <w:r>
        <w:rPr>
          <w:sz w:val="28"/>
          <w:szCs w:val="28"/>
        </w:rPr>
        <w:t>12</w:t>
      </w:r>
      <w:r w:rsidRPr="00D409A2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D409A2">
        <w:rPr>
          <w:sz w:val="28"/>
          <w:szCs w:val="28"/>
        </w:rPr>
        <w:t xml:space="preserve"> месяцев</w:t>
      </w:r>
      <w:r w:rsidR="00C31867">
        <w:rPr>
          <w:sz w:val="28"/>
          <w:szCs w:val="28"/>
        </w:rPr>
        <w:t xml:space="preserve"> (</w:t>
      </w:r>
      <w:r w:rsidRPr="00E52C28">
        <w:rPr>
          <w:sz w:val="28"/>
          <w:szCs w:val="28"/>
        </w:rPr>
        <w:t xml:space="preserve">в течение 2016 года не своевременно осуществлялось оформление акта </w:t>
      </w:r>
      <w:r w:rsidR="00C31867">
        <w:rPr>
          <w:sz w:val="28"/>
          <w:szCs w:val="28"/>
        </w:rPr>
        <w:t>о списании материальных запасов).</w:t>
      </w:r>
    </w:p>
    <w:p w:rsidR="007C1F17" w:rsidRDefault="00C31867" w:rsidP="007C1F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1F17">
        <w:rPr>
          <w:rFonts w:ascii="Times New Roman" w:hAnsi="Times New Roman" w:cs="Times New Roman"/>
          <w:sz w:val="28"/>
          <w:szCs w:val="28"/>
        </w:rPr>
        <w:t xml:space="preserve">   </w:t>
      </w:r>
      <w:r w:rsidR="007C1F17">
        <w:rPr>
          <w:rFonts w:ascii="Times New Roman" w:hAnsi="Times New Roman" w:cs="Times New Roman"/>
          <w:bCs/>
          <w:sz w:val="28"/>
          <w:szCs w:val="28"/>
        </w:rPr>
        <w:t>Допущено</w:t>
      </w:r>
      <w:r w:rsidR="007C1F17"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F17">
        <w:rPr>
          <w:rFonts w:ascii="Times New Roman" w:hAnsi="Times New Roman" w:cs="Times New Roman"/>
          <w:bCs/>
          <w:sz w:val="28"/>
          <w:szCs w:val="28"/>
        </w:rPr>
        <w:t>н</w:t>
      </w:r>
      <w:r w:rsidR="007C1F17"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 w:rsidR="007C1F17">
        <w:rPr>
          <w:rFonts w:ascii="Times New Roman" w:hAnsi="Times New Roman" w:cs="Times New Roman"/>
          <w:bCs/>
          <w:sz w:val="28"/>
          <w:szCs w:val="28"/>
        </w:rPr>
        <w:t>ие п.</w:t>
      </w:r>
      <w:r w:rsidR="007C1F17"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F17">
        <w:rPr>
          <w:rFonts w:ascii="Times New Roman" w:hAnsi="Times New Roman" w:cs="Times New Roman"/>
          <w:bCs/>
          <w:sz w:val="28"/>
          <w:szCs w:val="28"/>
        </w:rPr>
        <w:t>2.2.</w:t>
      </w:r>
      <w:r w:rsidR="007C1F17"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F17">
        <w:rPr>
          <w:rFonts w:ascii="Times New Roman" w:hAnsi="Times New Roman" w:cs="Times New Roman"/>
          <w:bCs/>
          <w:sz w:val="28"/>
          <w:szCs w:val="28"/>
        </w:rPr>
        <w:t>«Н</w:t>
      </w:r>
      <w:r w:rsidR="007C1F17" w:rsidRPr="00C00725">
        <w:rPr>
          <w:rFonts w:ascii="Times New Roman" w:hAnsi="Times New Roman" w:cs="Times New Roman"/>
          <w:color w:val="000000"/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7C1F17" w:rsidRPr="00C00725">
        <w:rPr>
          <w:rFonts w:ascii="Times New Roman" w:hAnsi="Times New Roman" w:cs="Times New Roman"/>
          <w:bCs/>
          <w:sz w:val="28"/>
          <w:szCs w:val="28"/>
        </w:rPr>
        <w:t>»</w:t>
      </w:r>
      <w:r w:rsidR="007C1F17">
        <w:rPr>
          <w:rFonts w:ascii="Times New Roman" w:hAnsi="Times New Roman" w:cs="Times New Roman"/>
          <w:bCs/>
          <w:sz w:val="28"/>
          <w:szCs w:val="28"/>
        </w:rPr>
        <w:t xml:space="preserve"> Классификатора нарушений.</w:t>
      </w:r>
    </w:p>
    <w:p w:rsidR="0003732A" w:rsidRDefault="0003732A" w:rsidP="007C1F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932" w:rsidRDefault="00C32E6E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B41932">
        <w:rPr>
          <w:rFonts w:ascii="Times New Roman" w:hAnsi="Times New Roman" w:cs="Times New Roman"/>
          <w:sz w:val="28"/>
          <w:szCs w:val="28"/>
        </w:rPr>
        <w:t xml:space="preserve">  </w:t>
      </w:r>
      <w:r w:rsidR="007C1F17">
        <w:rPr>
          <w:rFonts w:ascii="Times New Roman" w:hAnsi="Times New Roman" w:cs="Times New Roman"/>
          <w:sz w:val="28"/>
          <w:szCs w:val="28"/>
        </w:rPr>
        <w:t xml:space="preserve">Кроме этого, в </w:t>
      </w:r>
      <w:r w:rsidR="00B41932">
        <w:rPr>
          <w:rFonts w:ascii="Times New Roman" w:hAnsi="Times New Roman" w:cs="Times New Roman"/>
          <w:sz w:val="28"/>
          <w:szCs w:val="28"/>
        </w:rPr>
        <w:t>нарушении пп.7 п.2 ст.9 ФЗ № 402,  в вышеуказанных актах</w:t>
      </w:r>
      <w:r w:rsidR="00B41932" w:rsidRPr="00E52C28">
        <w:rPr>
          <w:rFonts w:ascii="Times New Roman" w:hAnsi="Times New Roman" w:cs="Times New Roman"/>
          <w:sz w:val="28"/>
          <w:szCs w:val="28"/>
        </w:rPr>
        <w:t xml:space="preserve"> о списании материальных запасов</w:t>
      </w:r>
      <w:r w:rsidR="00B41932">
        <w:rPr>
          <w:rFonts w:ascii="Times New Roman" w:hAnsi="Times New Roman" w:cs="Times New Roman"/>
          <w:sz w:val="28"/>
          <w:szCs w:val="28"/>
        </w:rPr>
        <w:t xml:space="preserve"> не содержатся обязательные к заполнению реквизиты: отс</w:t>
      </w:r>
      <w:r w:rsidR="00EE37A4">
        <w:rPr>
          <w:rFonts w:ascii="Times New Roman" w:hAnsi="Times New Roman" w:cs="Times New Roman"/>
          <w:sz w:val="28"/>
          <w:szCs w:val="28"/>
        </w:rPr>
        <w:t xml:space="preserve">утствует подпись члена комиссии, </w:t>
      </w:r>
      <w:r w:rsidR="00B41932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B41932">
        <w:rPr>
          <w:rFonts w:ascii="Times New Roman" w:hAnsi="Times New Roman" w:cs="Times New Roman"/>
          <w:sz w:val="28"/>
          <w:szCs w:val="28"/>
        </w:rPr>
        <w:lastRenderedPageBreak/>
        <w:t>списание материальных запасов без утверждения акта руководителем учреждения.</w:t>
      </w:r>
    </w:p>
    <w:p w:rsidR="00B41932" w:rsidRPr="007C4FF9" w:rsidRDefault="00B41932" w:rsidP="00B419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Допущено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ие п.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2.2.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«Н</w:t>
      </w:r>
      <w:r w:rsidRPr="00C00725">
        <w:rPr>
          <w:rFonts w:ascii="Times New Roman" w:hAnsi="Times New Roman" w:cs="Times New Roman"/>
          <w:color w:val="000000"/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Pr="00C0072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Классификатора нарушений.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Записи в регистре бухгалтерского учета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Журнал-операций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 «По выбытию и перемещению нефинансовых активов» </w:t>
      </w:r>
      <w:r w:rsidR="00C32E6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декабрь 2016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произведены, в нарушении п. 1 ст. 10 Федерального закона № 402.</w:t>
      </w:r>
    </w:p>
    <w:p w:rsidR="00EE37A4" w:rsidRDefault="00EE37A4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E6E">
        <w:rPr>
          <w:rFonts w:ascii="Times New Roman" w:hAnsi="Times New Roman" w:cs="Times New Roman"/>
          <w:color w:val="222222"/>
          <w:sz w:val="28"/>
          <w:szCs w:val="28"/>
        </w:rPr>
        <w:t xml:space="preserve">19.  </w:t>
      </w:r>
      <w:r w:rsidRPr="008E69A7">
        <w:rPr>
          <w:rFonts w:ascii="Times New Roman" w:hAnsi="Times New Roman" w:cs="Times New Roman"/>
          <w:sz w:val="28"/>
          <w:szCs w:val="28"/>
        </w:rPr>
        <w:t xml:space="preserve">В проверяемом периоде осуществлялись расходы на оплату сотовой связи, </w:t>
      </w:r>
      <w:r>
        <w:rPr>
          <w:rFonts w:ascii="Times New Roman" w:hAnsi="Times New Roman" w:cs="Times New Roman"/>
          <w:sz w:val="28"/>
          <w:szCs w:val="28"/>
        </w:rPr>
        <w:t>для подключения к сети Интернет в сельских библиотека</w:t>
      </w:r>
      <w:r w:rsidR="0003732A">
        <w:rPr>
          <w:rFonts w:ascii="Times New Roman" w:hAnsi="Times New Roman" w:cs="Times New Roman"/>
          <w:sz w:val="28"/>
          <w:szCs w:val="28"/>
        </w:rPr>
        <w:t>х</w:t>
      </w:r>
      <w:r w:rsidRPr="008D29E3">
        <w:rPr>
          <w:rFonts w:ascii="Times New Roman" w:hAnsi="Times New Roman" w:cs="Times New Roman"/>
          <w:sz w:val="28"/>
          <w:szCs w:val="28"/>
        </w:rPr>
        <w:t xml:space="preserve"> за 2016-2017 годы на общую сумму 20570,0 рублей. К проверке не представлено основание для осуществления таких расходов.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Pr="008D29E3">
        <w:rPr>
          <w:rFonts w:ascii="Times New Roman" w:hAnsi="Times New Roman" w:cs="Times New Roman"/>
          <w:sz w:val="28"/>
          <w:szCs w:val="28"/>
        </w:rPr>
        <w:t xml:space="preserve"> авансовы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29E3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8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которым </w:t>
      </w:r>
      <w:r w:rsidRPr="008D29E3">
        <w:rPr>
          <w:rFonts w:ascii="Times New Roman" w:hAnsi="Times New Roman" w:cs="Times New Roman"/>
          <w:sz w:val="28"/>
          <w:szCs w:val="28"/>
        </w:rPr>
        <w:t>прилагаются квитанции об оплате сотовой связи. При этом</w:t>
      </w:r>
      <w:proofErr w:type="gramStart"/>
      <w:r w:rsidRPr="008D29E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 документ, обоснования</w:t>
      </w:r>
      <w:r w:rsidRPr="008D29E3">
        <w:rPr>
          <w:rFonts w:ascii="Times New Roman" w:hAnsi="Times New Roman" w:cs="Times New Roman"/>
          <w:sz w:val="28"/>
          <w:szCs w:val="28"/>
        </w:rPr>
        <w:t xml:space="preserve"> использования средств. Средства в сумме 20570,0 рублей (в том числе: 2016г.- 7950,0 рублей, 2017г.- 12620,0 рублей) осуществлены необоснованно.    </w:t>
      </w:r>
    </w:p>
    <w:p w:rsidR="00EE37A4" w:rsidRPr="008D29E3" w:rsidRDefault="00EE37A4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932" w:rsidRDefault="00E8709B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B41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B41932" w:rsidRPr="008116B0">
        <w:rPr>
          <w:rFonts w:ascii="Times New Roman" w:hAnsi="Times New Roman" w:cs="Times New Roman"/>
          <w:sz w:val="28"/>
          <w:szCs w:val="28"/>
        </w:rPr>
        <w:t>В н</w:t>
      </w:r>
      <w:r w:rsidR="00944C63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B41932" w:rsidRPr="008116B0">
        <w:rPr>
          <w:rFonts w:ascii="Times New Roman" w:hAnsi="Times New Roman" w:cs="Times New Roman"/>
          <w:sz w:val="28"/>
          <w:szCs w:val="28"/>
        </w:rPr>
        <w:t>ст. 9 Федерального закона от 06.12.2011 г. № 402-ФЗ «О бухгалтерском учете» в ходе проверки правильности, обоснованности списания материальных ценностей, строительных материалов установлено, что во всех случаях, в актах на списание материальных запасов не отражено - на какие цели, кому (Ф.И.О.), какому структурному подразделению или на какой объект выданы, списаны строительные, хозяйственные материалы, канцелярские товары.</w:t>
      </w:r>
      <w:proofErr w:type="gramEnd"/>
      <w:r w:rsidR="00B41932" w:rsidRPr="008116B0">
        <w:rPr>
          <w:rFonts w:ascii="Times New Roman" w:hAnsi="Times New Roman" w:cs="Times New Roman"/>
          <w:sz w:val="28"/>
          <w:szCs w:val="28"/>
        </w:rPr>
        <w:t xml:space="preserve"> Отсутствует обоснование и расчет необходимого количества строительных материалов для проведения ремонтных работ. </w:t>
      </w:r>
      <w:r w:rsidR="00B419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877">
        <w:rPr>
          <w:rFonts w:ascii="Times New Roman" w:hAnsi="Times New Roman" w:cs="Times New Roman"/>
          <w:sz w:val="28"/>
          <w:szCs w:val="28"/>
        </w:rPr>
        <w:t>Таким образом, за проверяемый период необоснованно списаны материальные запасы (строительные, хозяйственные товары) на общую сумму 34943,0 рублей (</w:t>
      </w:r>
      <w:r w:rsidRPr="00477C7E">
        <w:rPr>
          <w:rFonts w:ascii="Times New Roman" w:hAnsi="Times New Roman" w:cs="Times New Roman"/>
          <w:sz w:val="28"/>
          <w:szCs w:val="28"/>
        </w:rPr>
        <w:t>Классификатор нарушений п.2.2 количество 1).</w:t>
      </w:r>
    </w:p>
    <w:p w:rsidR="00EE37A4" w:rsidRPr="00477C7E" w:rsidRDefault="00EE37A4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>2</w:t>
      </w:r>
      <w:r w:rsidR="00E8709B">
        <w:rPr>
          <w:rFonts w:ascii="Times New Roman" w:hAnsi="Times New Roman" w:cs="Times New Roman"/>
          <w:sz w:val="28"/>
          <w:szCs w:val="28"/>
        </w:rPr>
        <w:t>1</w:t>
      </w:r>
      <w:r w:rsidRPr="005F0D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5814">
        <w:rPr>
          <w:rFonts w:ascii="Times New Roman" w:hAnsi="Times New Roman" w:cs="Times New Roman"/>
          <w:sz w:val="28"/>
          <w:szCs w:val="28"/>
        </w:rPr>
        <w:t>При анализе распределени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5814">
        <w:rPr>
          <w:rFonts w:ascii="Times New Roman" w:hAnsi="Times New Roman" w:cs="Times New Roman"/>
          <w:sz w:val="28"/>
          <w:szCs w:val="28"/>
        </w:rPr>
        <w:t xml:space="preserve"> стимулирующих выплат на соответствие норматив</w:t>
      </w:r>
      <w:r>
        <w:rPr>
          <w:rFonts w:ascii="Times New Roman" w:hAnsi="Times New Roman" w:cs="Times New Roman"/>
          <w:sz w:val="28"/>
          <w:szCs w:val="28"/>
        </w:rPr>
        <w:t>но правовым актам установлено, отчеты эффективности деятельности во втором полугодии 2016 года, сформированы в произвольной форме, что не соответствует установленному Порядку об условиях и размерах выплат стимулирующего характера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система», утвержденная директором Учреждения 01 марта 2016г. (далее - Порядок выплат стимулирующего характера), </w:t>
      </w:r>
      <w:proofErr w:type="gramEnd"/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Степень выполнения каждого показателя эффективности деятельности в 2016 году оценивалось в баллах и в процентах, в 2017 году оценивалось в рублях, в нарушении п. 3.6 Порядка выплат стимулирующего характера.</w:t>
      </w:r>
    </w:p>
    <w:p w:rsidR="00B41932" w:rsidRPr="00087161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7B6F">
        <w:rPr>
          <w:rFonts w:ascii="Times New Roman" w:hAnsi="Times New Roman" w:cs="Times New Roman"/>
          <w:sz w:val="28"/>
          <w:szCs w:val="28"/>
        </w:rPr>
        <w:t>В нарушении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об условиях и размерах выплат стимулирующего характера, стимулирующие выплаты работникам производились без учета показателей, позволяющих оценить результаты </w:t>
      </w:r>
      <w:r w:rsidRPr="00087161">
        <w:rPr>
          <w:rFonts w:ascii="Times New Roman" w:hAnsi="Times New Roman" w:cs="Times New Roman"/>
          <w:sz w:val="28"/>
          <w:szCs w:val="28"/>
        </w:rPr>
        <w:t xml:space="preserve">и качество работы в общей сумме </w:t>
      </w:r>
      <w:r>
        <w:rPr>
          <w:rFonts w:ascii="Times New Roman" w:hAnsi="Times New Roman" w:cs="Times New Roman"/>
          <w:sz w:val="28"/>
          <w:szCs w:val="28"/>
        </w:rPr>
        <w:t>145948,7 рублей.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Допущено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ие п.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1.2.95.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«Н</w:t>
      </w:r>
      <w:r w:rsidRPr="000F3925">
        <w:rPr>
          <w:rFonts w:ascii="Times New Roman" w:hAnsi="Times New Roman" w:cs="Times New Roman"/>
          <w:color w:val="000000"/>
          <w:sz w:val="28"/>
          <w:szCs w:val="28"/>
        </w:rPr>
        <w:t>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», классификатора нарушений.</w:t>
      </w:r>
      <w:proofErr w:type="gramEnd"/>
    </w:p>
    <w:p w:rsidR="00B41932" w:rsidRPr="000F3925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70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2BFB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2BFB">
        <w:rPr>
          <w:rFonts w:ascii="Times New Roman" w:hAnsi="Times New Roman" w:cs="Times New Roman"/>
          <w:sz w:val="28"/>
          <w:szCs w:val="28"/>
        </w:rPr>
        <w:t xml:space="preserve"> приказов директора школы, регламентирующих оплату труда, выяв</w:t>
      </w:r>
      <w:r>
        <w:rPr>
          <w:rFonts w:ascii="Times New Roman" w:hAnsi="Times New Roman" w:cs="Times New Roman"/>
          <w:sz w:val="28"/>
          <w:szCs w:val="28"/>
        </w:rPr>
        <w:t>лены отдельные нарушения.</w:t>
      </w:r>
      <w:r w:rsidRPr="000A2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2BFB">
        <w:rPr>
          <w:rFonts w:ascii="Times New Roman" w:hAnsi="Times New Roman" w:cs="Times New Roman"/>
          <w:sz w:val="28"/>
          <w:szCs w:val="28"/>
        </w:rPr>
        <w:t xml:space="preserve">В большинстве приказов, устанавливающих </w:t>
      </w:r>
      <w:r>
        <w:rPr>
          <w:rFonts w:ascii="Times New Roman" w:hAnsi="Times New Roman" w:cs="Times New Roman"/>
          <w:sz w:val="28"/>
          <w:szCs w:val="28"/>
        </w:rPr>
        <w:t>премии</w:t>
      </w:r>
      <w:r w:rsidRPr="000A2BFB">
        <w:rPr>
          <w:rFonts w:ascii="Times New Roman" w:hAnsi="Times New Roman" w:cs="Times New Roman"/>
          <w:sz w:val="28"/>
          <w:szCs w:val="28"/>
        </w:rPr>
        <w:t xml:space="preserve">, не указываются конкретные пункты локальных нормативных актов, регламентирующих оплату труда. </w:t>
      </w:r>
    </w:p>
    <w:p w:rsidR="00B41932" w:rsidRPr="00097B6F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2BFB">
        <w:rPr>
          <w:rFonts w:ascii="Times New Roman" w:hAnsi="Times New Roman" w:cs="Times New Roman"/>
          <w:sz w:val="28"/>
          <w:szCs w:val="28"/>
        </w:rPr>
        <w:t>Проверкой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2BFB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2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A2BFB">
        <w:rPr>
          <w:rFonts w:ascii="Times New Roman" w:hAnsi="Times New Roman" w:cs="Times New Roman"/>
          <w:sz w:val="28"/>
          <w:szCs w:val="28"/>
        </w:rPr>
        <w:t>о премировании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BFB">
        <w:rPr>
          <w:rFonts w:ascii="Times New Roman" w:hAnsi="Times New Roman" w:cs="Times New Roman"/>
          <w:sz w:val="28"/>
          <w:szCs w:val="28"/>
        </w:rPr>
        <w:t xml:space="preserve"> в связи с юби</w:t>
      </w:r>
      <w:r>
        <w:rPr>
          <w:rFonts w:ascii="Times New Roman" w:hAnsi="Times New Roman" w:cs="Times New Roman"/>
          <w:sz w:val="28"/>
          <w:szCs w:val="28"/>
        </w:rPr>
        <w:t>лейными датами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FB">
        <w:rPr>
          <w:rFonts w:ascii="Times New Roman" w:hAnsi="Times New Roman" w:cs="Times New Roman"/>
          <w:sz w:val="28"/>
          <w:szCs w:val="28"/>
        </w:rPr>
        <w:t xml:space="preserve">Согласно локальным нормативным актам к юбилейным датам </w:t>
      </w:r>
      <w:r>
        <w:rPr>
          <w:rFonts w:ascii="Times New Roman" w:hAnsi="Times New Roman" w:cs="Times New Roman"/>
          <w:sz w:val="28"/>
          <w:szCs w:val="28"/>
        </w:rPr>
        <w:t xml:space="preserve">премия не предусмотрена, средства </w:t>
      </w:r>
      <w:r w:rsidRPr="00097B6F">
        <w:rPr>
          <w:rFonts w:ascii="Times New Roman" w:hAnsi="Times New Roman" w:cs="Times New Roman"/>
          <w:sz w:val="28"/>
          <w:szCs w:val="28"/>
        </w:rPr>
        <w:t>в сумме 10934,0 рублей использованы неправомерно.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6BC">
        <w:rPr>
          <w:rFonts w:ascii="Times New Roman" w:hAnsi="Times New Roman" w:cs="Times New Roman"/>
          <w:sz w:val="28"/>
          <w:szCs w:val="28"/>
        </w:rPr>
        <w:t>Приказами руководителя учреждения премирован</w:t>
      </w:r>
      <w:r>
        <w:rPr>
          <w:rFonts w:ascii="Times New Roman" w:hAnsi="Times New Roman" w:cs="Times New Roman"/>
          <w:sz w:val="28"/>
          <w:szCs w:val="28"/>
        </w:rPr>
        <w:t xml:space="preserve">ы работники на общую сумму 18513,50 рублей </w:t>
      </w:r>
      <w:r w:rsidRPr="00F976BC">
        <w:rPr>
          <w:rFonts w:ascii="Times New Roman" w:hAnsi="Times New Roman" w:cs="Times New Roman"/>
          <w:sz w:val="28"/>
          <w:szCs w:val="28"/>
        </w:rPr>
        <w:t>за выполнение особо важных и срочных работ: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вление годовых, квартальных отчетов, что является должностными обязанностями специалистов. </w:t>
      </w:r>
    </w:p>
    <w:p w:rsidR="00B41932" w:rsidRDefault="00E8709B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B41932">
        <w:rPr>
          <w:rFonts w:ascii="Times New Roman" w:hAnsi="Times New Roman" w:cs="Times New Roman"/>
          <w:sz w:val="28"/>
          <w:szCs w:val="28"/>
        </w:rPr>
        <w:t xml:space="preserve">ыплаты премий главному бухгалтеру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 w:rsidR="00B41932">
        <w:rPr>
          <w:rFonts w:ascii="Times New Roman" w:hAnsi="Times New Roman" w:cs="Times New Roman"/>
          <w:sz w:val="28"/>
          <w:szCs w:val="28"/>
        </w:rPr>
        <w:t>с большим превышением вып</w:t>
      </w:r>
      <w:r>
        <w:rPr>
          <w:rFonts w:ascii="Times New Roman" w:hAnsi="Times New Roman" w:cs="Times New Roman"/>
          <w:sz w:val="28"/>
          <w:szCs w:val="28"/>
        </w:rPr>
        <w:t>лат премий директору Учреждения.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Выплачивались квартальные премии и стимулирующие несколько раз за один период по одному критерию.</w:t>
      </w:r>
    </w:p>
    <w:p w:rsidR="00EE37A4" w:rsidRDefault="00EE37A4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7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 При анализе Порядка</w:t>
      </w:r>
      <w:r w:rsidRPr="00C66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характера, </w:t>
      </w:r>
      <w:r w:rsidRPr="00E2581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5814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58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ЦБС», не предусмотрен размер выплаты премий  и  стимулирующих работникам.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E1F4C">
        <w:rPr>
          <w:rFonts w:ascii="Times New Roman" w:hAnsi="Times New Roman" w:cs="Times New Roman"/>
          <w:sz w:val="28"/>
          <w:szCs w:val="28"/>
        </w:rPr>
        <w:t>В утвержденных штатн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E1F4C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ях за 2016-2017 год</w:t>
      </w:r>
      <w:r w:rsidRPr="00EE1F4C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работникам не предусмотрены</w:t>
      </w:r>
    </w:p>
    <w:p w:rsidR="00E8709B" w:rsidRDefault="00E8709B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70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4478">
        <w:rPr>
          <w:rFonts w:ascii="Times New Roman" w:hAnsi="Times New Roman" w:cs="Times New Roman"/>
          <w:sz w:val="28"/>
          <w:szCs w:val="28"/>
        </w:rPr>
        <w:t xml:space="preserve">При выборочном анализе трудовых договоров установлено, что трудовые договоры оформлены с отступлением от требований ст. 57 Трудового </w:t>
      </w:r>
      <w:r w:rsidRPr="00D14478">
        <w:rPr>
          <w:rFonts w:ascii="Times New Roman" w:hAnsi="Times New Roman" w:cs="Times New Roman"/>
          <w:sz w:val="28"/>
          <w:szCs w:val="28"/>
        </w:rPr>
        <w:lastRenderedPageBreak/>
        <w:t>кодекса РФ. Обязательным включением в трудовой договор являются условия оплаты (в том числе размер тарифной ставки или оклада (должностного оклада) работника, доплаты, надбавки и поощрительные выплаты</w:t>
      </w:r>
      <w:r w:rsidRPr="00B65D14">
        <w:rPr>
          <w:rFonts w:ascii="Times New Roman" w:hAnsi="Times New Roman" w:cs="Times New Roman"/>
          <w:sz w:val="28"/>
          <w:szCs w:val="28"/>
        </w:rPr>
        <w:t>). Однако</w:t>
      </w:r>
      <w:proofErr w:type="gramStart"/>
      <w:r w:rsidRPr="00B65D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5D14">
        <w:rPr>
          <w:rFonts w:ascii="Times New Roman" w:hAnsi="Times New Roman" w:cs="Times New Roman"/>
          <w:sz w:val="28"/>
          <w:szCs w:val="28"/>
        </w:rPr>
        <w:t xml:space="preserve"> в трудовых договорах заключенных с работниками Учреждения выплаты стимулирующего характера не предусмотрены. 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этого, в трудовых договорах с библиотекарями отражены выплаты стимулирующего характера за эффективность деятельности по критериям, где значения показателей в баллах (от 0 до 3) не соответствует Порядку об условиях выплат стимулирующего характера.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70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 У</w:t>
      </w:r>
      <w:r w:rsidRPr="00666F26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/>
          <w:sz w:val="28"/>
          <w:szCs w:val="28"/>
        </w:rPr>
        <w:t>выплачена материальная помощь к очередному отпуску в размере 2-х должностных окладо</w:t>
      </w:r>
      <w:r w:rsidR="00E8709B">
        <w:rPr>
          <w:rFonts w:ascii="Times New Roman" w:hAnsi="Times New Roman"/>
          <w:sz w:val="28"/>
          <w:szCs w:val="28"/>
        </w:rPr>
        <w:t>в на общую сумму 78679,0 рублей.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2E6E">
        <w:rPr>
          <w:rFonts w:ascii="Times New Roman" w:hAnsi="Times New Roman" w:cs="Times New Roman"/>
          <w:sz w:val="28"/>
          <w:szCs w:val="28"/>
        </w:rPr>
        <w:t>П</w:t>
      </w:r>
      <w:r w:rsidR="00E8709B">
        <w:rPr>
          <w:rFonts w:ascii="Times New Roman" w:hAnsi="Times New Roman" w:cs="Times New Roman"/>
          <w:sz w:val="28"/>
          <w:szCs w:val="28"/>
        </w:rPr>
        <w:t>р</w:t>
      </w:r>
      <w:r w:rsidRPr="00D538CA">
        <w:rPr>
          <w:rFonts w:ascii="Times New Roman" w:hAnsi="Times New Roman" w:cs="Times New Roman"/>
          <w:sz w:val="28"/>
          <w:szCs w:val="28"/>
        </w:rPr>
        <w:t>оведенный анализ Положен</w:t>
      </w:r>
      <w:r>
        <w:rPr>
          <w:rFonts w:ascii="Times New Roman" w:hAnsi="Times New Roman" w:cs="Times New Roman"/>
          <w:sz w:val="28"/>
          <w:szCs w:val="28"/>
        </w:rPr>
        <w:t>ия об оплате труда работников Учреждения</w:t>
      </w:r>
      <w:r w:rsidRPr="00D538CA">
        <w:rPr>
          <w:rFonts w:ascii="Times New Roman" w:hAnsi="Times New Roman" w:cs="Times New Roman"/>
          <w:sz w:val="28"/>
          <w:szCs w:val="28"/>
        </w:rPr>
        <w:t xml:space="preserve">, действующего в проверяемом периоде, показал, что в нормативном правовом акте </w:t>
      </w:r>
      <w:r w:rsidRPr="0066276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62766">
        <w:rPr>
          <w:rFonts w:ascii="Times New Roman" w:hAnsi="Times New Roman" w:cs="Times New Roman"/>
          <w:sz w:val="28"/>
          <w:szCs w:val="28"/>
        </w:rPr>
        <w:t>, предусматрива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ются иные выплаты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662766">
        <w:rPr>
          <w:rFonts w:ascii="Times New Roman" w:hAnsi="Times New Roman" w:cs="Times New Roman"/>
          <w:sz w:val="28"/>
          <w:szCs w:val="28"/>
        </w:rPr>
        <w:t xml:space="preserve">. Однако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«Порядок и условия оказания материальной помощи, порядок и условия единовременных выплат»</w:t>
      </w:r>
      <w:r w:rsidRPr="00662766">
        <w:rPr>
          <w:rFonts w:ascii="Times New Roman" w:hAnsi="Times New Roman" w:cs="Times New Roman"/>
          <w:sz w:val="28"/>
          <w:szCs w:val="28"/>
        </w:rPr>
        <w:t xml:space="preserve"> не предусмотрены </w:t>
      </w:r>
      <w:r>
        <w:rPr>
          <w:rFonts w:ascii="Times New Roman" w:hAnsi="Times New Roman" w:cs="Times New Roman"/>
          <w:sz w:val="28"/>
          <w:szCs w:val="28"/>
        </w:rPr>
        <w:t>условия и порядок осуществления выплат материальной помощи. Таким образом, не регламентировано Положением выплата материальной помощи. Неправомерные расходы составили в сумме 78679,0 рублей.</w:t>
      </w:r>
    </w:p>
    <w:p w:rsidR="00E8709B" w:rsidRDefault="00E8709B" w:rsidP="00B41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</w:rPr>
      </w:pPr>
      <w:r w:rsidRPr="00B32D4A">
        <w:rPr>
          <w:rFonts w:ascii="Times New Roman" w:hAnsi="Times New Roman" w:cs="Times New Roman"/>
          <w:sz w:val="28"/>
          <w:szCs w:val="28"/>
        </w:rPr>
        <w:t>2</w:t>
      </w:r>
      <w:r w:rsidR="00E8709B">
        <w:rPr>
          <w:rFonts w:ascii="Times New Roman" w:hAnsi="Times New Roman" w:cs="Times New Roman"/>
          <w:sz w:val="28"/>
          <w:szCs w:val="28"/>
        </w:rPr>
        <w:t>6</w:t>
      </w:r>
      <w:r w:rsidRPr="00B32D4A">
        <w:rPr>
          <w:rFonts w:ascii="Times New Roman" w:hAnsi="Times New Roman" w:cs="Times New Roman"/>
          <w:sz w:val="28"/>
          <w:szCs w:val="28"/>
        </w:rPr>
        <w:t xml:space="preserve">. В проверяемом периоде размеры должностного оклада, а также различные надбавки и доплаты изменялись, при этом изменения в условия </w:t>
      </w:r>
      <w:r>
        <w:rPr>
          <w:rFonts w:ascii="Times New Roman" w:hAnsi="Times New Roman" w:cs="Times New Roman"/>
          <w:sz w:val="28"/>
          <w:szCs w:val="28"/>
        </w:rPr>
        <w:t>трудового договора не вносились,</w:t>
      </w:r>
      <w:r w:rsidRPr="00B32D4A">
        <w:rPr>
          <w:rFonts w:ascii="Times New Roman" w:hAnsi="Times New Roman" w:cs="Times New Roman"/>
          <w:sz w:val="28"/>
          <w:szCs w:val="28"/>
        </w:rPr>
        <w:t xml:space="preserve"> дополнительные соглашения</w:t>
      </w:r>
      <w:r>
        <w:rPr>
          <w:rFonts w:ascii="Times New Roman" w:hAnsi="Times New Roman" w:cs="Times New Roman"/>
          <w:sz w:val="28"/>
          <w:szCs w:val="28"/>
        </w:rPr>
        <w:t xml:space="preserve"> не заключались</w:t>
      </w:r>
      <w:r w:rsidRPr="00B32D4A">
        <w:rPr>
          <w:rFonts w:ascii="Times New Roman" w:hAnsi="Times New Roman" w:cs="Times New Roman"/>
        </w:rPr>
        <w:t xml:space="preserve"> </w:t>
      </w:r>
    </w:p>
    <w:p w:rsidR="00E8709B" w:rsidRPr="00B32D4A" w:rsidRDefault="00E8709B" w:rsidP="00B41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932" w:rsidRPr="0050250A" w:rsidRDefault="00B41932" w:rsidP="00B4193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709B">
        <w:rPr>
          <w:sz w:val="28"/>
          <w:szCs w:val="28"/>
        </w:rPr>
        <w:t>7</w:t>
      </w:r>
      <w:r>
        <w:rPr>
          <w:sz w:val="28"/>
          <w:szCs w:val="28"/>
        </w:rPr>
        <w:t xml:space="preserve">.   </w:t>
      </w:r>
      <w:r w:rsidRPr="008C673E">
        <w:rPr>
          <w:sz w:val="28"/>
          <w:szCs w:val="28"/>
        </w:rPr>
        <w:t xml:space="preserve">В </w:t>
      </w:r>
      <w:r>
        <w:rPr>
          <w:sz w:val="28"/>
          <w:szCs w:val="28"/>
        </w:rPr>
        <w:t>нарушении</w:t>
      </w:r>
      <w:r w:rsidRPr="008C673E">
        <w:rPr>
          <w:sz w:val="28"/>
          <w:szCs w:val="28"/>
        </w:rPr>
        <w:t xml:space="preserve"> п.2 ст.38, ст.112 Закона №44-ФЗ</w:t>
      </w:r>
      <w:r>
        <w:rPr>
          <w:sz w:val="28"/>
          <w:szCs w:val="28"/>
        </w:rPr>
        <w:t>, не</w:t>
      </w:r>
      <w:r w:rsidRPr="008C673E">
        <w:rPr>
          <w:sz w:val="28"/>
          <w:szCs w:val="28"/>
        </w:rPr>
        <w:t xml:space="preserve"> н</w:t>
      </w:r>
      <w:r>
        <w:rPr>
          <w:sz w:val="28"/>
          <w:szCs w:val="28"/>
        </w:rPr>
        <w:t>азначен контрактный управляющий,</w:t>
      </w:r>
      <w:r w:rsidRPr="0050250A">
        <w:rPr>
          <w:sz w:val="28"/>
          <w:szCs w:val="28"/>
        </w:rPr>
        <w:t xml:space="preserve"> не приняты меры по поддержанию и повышению уровня квалификации и профессионального образования должностных лиц, занятых в сфере закупок, в нарушении ст. 9 Федерального закона № 44-ФЗ;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Допущено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ие п.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4.1</w:t>
      </w:r>
      <w:r>
        <w:rPr>
          <w:rFonts w:ascii="Times New Roman" w:hAnsi="Times New Roman" w:cs="Times New Roman"/>
          <w:bCs/>
          <w:sz w:val="28"/>
          <w:szCs w:val="28"/>
        </w:rPr>
        <w:t>0.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«Нарушение порядка формирования контрактной службы (назначения контрактных управляющих)</w:t>
      </w:r>
      <w:r w:rsidRPr="009B25E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Классификатора нарушений.</w:t>
      </w:r>
    </w:p>
    <w:p w:rsidR="0003732A" w:rsidRDefault="0003732A" w:rsidP="00B419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932" w:rsidRPr="00034FC8" w:rsidRDefault="00B41932" w:rsidP="00B41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="00E8709B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 </w:t>
      </w:r>
      <w:r w:rsidRPr="008C673E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проверке планов-графиков размещения заказов на поставки товаров, выполнение работ, оказание услуг для нужд заказчиков, установлено следующее.</w:t>
      </w:r>
    </w:p>
    <w:p w:rsidR="00B41932" w:rsidRDefault="00B41932" w:rsidP="00B41932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A18">
        <w:rPr>
          <w:rFonts w:ascii="Times New Roman" w:hAnsi="Times New Roman" w:cs="Times New Roman"/>
          <w:sz w:val="28"/>
          <w:szCs w:val="28"/>
        </w:rPr>
        <w:t xml:space="preserve">В нарушении п. 10 ст. 21 Федерального закона от 05.04.2013 № 44-ФЗ планы-графики закупок товаров, работ, услуг для обеспечения </w:t>
      </w:r>
      <w:r w:rsidRPr="00846A18">
        <w:rPr>
          <w:rFonts w:ascii="Times New Roman" w:hAnsi="Times New Roman" w:cs="Times New Roman"/>
          <w:sz w:val="28"/>
          <w:szCs w:val="28"/>
        </w:rPr>
        <w:lastRenderedPageBreak/>
        <w:t>муниципальных нужд на 2016-2017 годы не утверждены приказом Учреждения (дале</w:t>
      </w:r>
      <w:proofErr w:type="gramStart"/>
      <w:r w:rsidRPr="00846A1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46A18">
        <w:rPr>
          <w:rFonts w:ascii="Times New Roman" w:hAnsi="Times New Roman" w:cs="Times New Roman"/>
          <w:sz w:val="28"/>
          <w:szCs w:val="28"/>
        </w:rPr>
        <w:t xml:space="preserve"> План-график ).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4.19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«Нарушение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порядка формирования, утверждения и ведения </w:t>
      </w:r>
      <w:r w:rsidRPr="00846A18">
        <w:rPr>
          <w:rFonts w:ascii="Times New Roman" w:hAnsi="Times New Roman" w:cs="Times New Roman"/>
          <w:bCs/>
          <w:sz w:val="28"/>
          <w:szCs w:val="28"/>
        </w:rPr>
        <w:t>плана-графика закупок</w:t>
      </w:r>
      <w:r>
        <w:rPr>
          <w:rFonts w:ascii="Times New Roman" w:hAnsi="Times New Roman" w:cs="Times New Roman"/>
          <w:bCs/>
          <w:sz w:val="28"/>
          <w:szCs w:val="28"/>
        </w:rPr>
        <w:t>, порядка его размещения в открытом доступе</w:t>
      </w:r>
      <w:r w:rsidRPr="009B25E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Классификатора нарушений.</w:t>
      </w:r>
    </w:p>
    <w:p w:rsidR="00B41932" w:rsidRDefault="00B41932" w:rsidP="00B419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41FFC">
        <w:rPr>
          <w:rFonts w:ascii="Times New Roman" w:hAnsi="Times New Roman"/>
          <w:sz w:val="28"/>
          <w:szCs w:val="28"/>
        </w:rPr>
        <w:t xml:space="preserve">План закупок в единой информационной системе </w:t>
      </w:r>
      <w:r w:rsidRPr="00F53941">
        <w:rPr>
          <w:rFonts w:ascii="Times New Roman" w:hAnsi="Times New Roman"/>
          <w:sz w:val="28"/>
          <w:szCs w:val="28"/>
        </w:rPr>
        <w:t xml:space="preserve">размещен 24.01.2017г., проверить соблюдение срока, установленного частью 9 статьи 17 Федерального закона №  44-ФЗ невозможно, так как </w:t>
      </w:r>
      <w:proofErr w:type="spellStart"/>
      <w:proofErr w:type="gramStart"/>
      <w:r w:rsidRPr="00F53941">
        <w:rPr>
          <w:rFonts w:ascii="Times New Roman" w:hAnsi="Times New Roman"/>
          <w:sz w:val="28"/>
          <w:szCs w:val="28"/>
        </w:rPr>
        <w:t>план-закупок</w:t>
      </w:r>
      <w:proofErr w:type="spellEnd"/>
      <w:proofErr w:type="gramEnd"/>
      <w:r w:rsidRPr="00941FFC">
        <w:rPr>
          <w:rFonts w:ascii="Times New Roman" w:hAnsi="Times New Roman"/>
          <w:sz w:val="28"/>
          <w:szCs w:val="28"/>
        </w:rPr>
        <w:t xml:space="preserve"> не утвержден руководителем, в нарушении части 8 статьи 17 Федерального закона №  44-ФЗ</w:t>
      </w:r>
      <w:r>
        <w:rPr>
          <w:rFonts w:ascii="Times New Roman" w:hAnsi="Times New Roman"/>
          <w:sz w:val="28"/>
          <w:szCs w:val="28"/>
        </w:rPr>
        <w:t>.</w:t>
      </w:r>
      <w:r w:rsidRPr="00846A18">
        <w:rPr>
          <w:rFonts w:ascii="Times New Roman" w:hAnsi="Times New Roman"/>
          <w:b/>
          <w:sz w:val="28"/>
          <w:szCs w:val="28"/>
        </w:rPr>
        <w:t xml:space="preserve"> </w:t>
      </w:r>
      <w:r w:rsidRPr="00F53941">
        <w:rPr>
          <w:rFonts w:ascii="Times New Roman" w:hAnsi="Times New Roman" w:cs="Times New Roman"/>
          <w:bCs/>
          <w:sz w:val="28"/>
          <w:szCs w:val="28"/>
        </w:rPr>
        <w:t>Нарушен п. 4.18.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«Нарушение порядка формирования, утверждения и ведения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плана-</w:t>
      </w:r>
      <w:r w:rsidRPr="00846A18">
        <w:rPr>
          <w:rFonts w:ascii="Times New Roman" w:hAnsi="Times New Roman" w:cs="Times New Roman"/>
          <w:bCs/>
          <w:sz w:val="28"/>
          <w:szCs w:val="28"/>
        </w:rPr>
        <w:t>закупок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, порядка его размещения в открытом доступе</w:t>
      </w:r>
      <w:r w:rsidRPr="009B25E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Классификатора нарушений.</w:t>
      </w:r>
    </w:p>
    <w:p w:rsidR="0003732A" w:rsidRDefault="0003732A" w:rsidP="00B419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932" w:rsidRDefault="00E8709B" w:rsidP="00B419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41932" w:rsidRPr="00E666F2">
        <w:rPr>
          <w:rFonts w:ascii="Times New Roman" w:hAnsi="Times New Roman" w:cs="Times New Roman"/>
          <w:sz w:val="28"/>
          <w:szCs w:val="28"/>
        </w:rPr>
        <w:t xml:space="preserve">. Не размещен </w:t>
      </w:r>
      <w:r w:rsidR="00B41932" w:rsidRPr="00E666F2">
        <w:rPr>
          <w:rFonts w:ascii="Times New Roman" w:hAnsi="Times New Roman" w:cs="Times New Roman"/>
          <w:sz w:val="28"/>
          <w:szCs w:val="28"/>
          <w:lang w:eastAsia="zh-CN" w:bidi="hi-IN"/>
        </w:rPr>
        <w:t>о</w:t>
      </w:r>
      <w:r w:rsidR="00B41932">
        <w:rPr>
          <w:rFonts w:ascii="Times New Roman" w:hAnsi="Times New Roman" w:cs="Times New Roman"/>
          <w:sz w:val="28"/>
          <w:szCs w:val="28"/>
          <w:lang w:eastAsia="zh-CN" w:bidi="hi-IN"/>
        </w:rPr>
        <w:t>тчет об исполнении контракта (о</w:t>
      </w:r>
      <w:r w:rsidR="00B41932">
        <w:rPr>
          <w:rFonts w:ascii="Times New Roman" w:hAnsi="Times New Roman"/>
          <w:sz w:val="28"/>
          <w:szCs w:val="28"/>
          <w:lang w:eastAsia="zh-CN" w:bidi="hi-IN"/>
        </w:rPr>
        <w:t xml:space="preserve"> поставке пассажирского автомобиля марки УАЗ -220695-04 в сумме 650000,0 рублей),</w:t>
      </w:r>
      <w:r w:rsidR="00B41932" w:rsidRPr="00E666F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нарушении</w:t>
      </w:r>
      <w:r w:rsidR="00B41932" w:rsidRPr="006562AB">
        <w:rPr>
          <w:rFonts w:ascii="Times New Roman" w:hAnsi="Times New Roman"/>
          <w:b/>
          <w:sz w:val="28"/>
          <w:szCs w:val="28"/>
          <w:lang w:eastAsia="zh-CN" w:bidi="hi-IN"/>
        </w:rPr>
        <w:t xml:space="preserve"> </w:t>
      </w:r>
      <w:r w:rsidR="00B41932" w:rsidRPr="007D667D">
        <w:rPr>
          <w:rFonts w:ascii="Times New Roman" w:hAnsi="Times New Roman"/>
          <w:sz w:val="28"/>
          <w:szCs w:val="28"/>
          <w:lang w:eastAsia="zh-CN" w:bidi="hi-IN"/>
        </w:rPr>
        <w:t>Положения о подготовке и размещения в ЕИС в сфере закупок отчета об исполнении государственного (муниципального) контракта  и (или) о результатах отдельного этапа его исполнения, утвержденное Постановлением Правительства от 28.11.2013г. № 1093</w:t>
      </w:r>
      <w:r w:rsidR="00B41932">
        <w:rPr>
          <w:rFonts w:ascii="Times New Roman" w:hAnsi="Times New Roman"/>
          <w:sz w:val="28"/>
          <w:szCs w:val="28"/>
          <w:lang w:eastAsia="zh-CN" w:bidi="hi-IN"/>
        </w:rPr>
        <w:t>.</w:t>
      </w:r>
    </w:p>
    <w:p w:rsidR="0003732A" w:rsidRPr="007D667D" w:rsidRDefault="0003732A" w:rsidP="00B41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41932" w:rsidRDefault="00B41932" w:rsidP="00B41932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="00E8709B"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В нарушении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.3 ст. 94 Закона №44-ФЗ не проведена экспертиза для проверки представленного поставщиком товара, предусмотренного контрактом. </w:t>
      </w:r>
      <w:r>
        <w:rPr>
          <w:rFonts w:ascii="Times New Roman" w:hAnsi="Times New Roman" w:cs="Times New Roman"/>
          <w:bCs/>
          <w:sz w:val="28"/>
          <w:szCs w:val="28"/>
        </w:rPr>
        <w:t>Нарушен п. 4.</w:t>
      </w:r>
      <w:r w:rsidRPr="003D425E">
        <w:rPr>
          <w:rFonts w:ascii="Times New Roman" w:hAnsi="Times New Roman" w:cs="Times New Roman"/>
          <w:bCs/>
          <w:sz w:val="28"/>
          <w:szCs w:val="28"/>
        </w:rPr>
        <w:t>43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D4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3D425E">
        <w:rPr>
          <w:rFonts w:ascii="Times New Roman" w:hAnsi="Times New Roman" w:cs="Times New Roman"/>
          <w:color w:val="000000"/>
          <w:sz w:val="28"/>
          <w:szCs w:val="28"/>
        </w:rPr>
        <w:t>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Классификатора нарушений.</w:t>
      </w:r>
    </w:p>
    <w:p w:rsidR="00471A86" w:rsidRDefault="00471A86" w:rsidP="00471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A86" w:rsidRDefault="00471A86" w:rsidP="00471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1FD2" w:rsidRPr="00471A86">
        <w:rPr>
          <w:rFonts w:ascii="Times New Roman" w:hAnsi="Times New Roman" w:cs="Times New Roman"/>
          <w:sz w:val="28"/>
          <w:szCs w:val="28"/>
        </w:rPr>
        <w:t>По итогам проведенного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="008E1FD2" w:rsidRPr="00471A8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71A86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471A86">
        <w:rPr>
          <w:rFonts w:ascii="Times New Roman" w:hAnsi="Times New Roman" w:cs="Times New Roman"/>
          <w:sz w:val="28"/>
          <w:szCs w:val="28"/>
        </w:rPr>
        <w:t xml:space="preserve"> представление руководителю Учреждения для устранения выявленных нарушений и недостатков.</w:t>
      </w:r>
      <w:r w:rsidRPr="00502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50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50A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50250A">
        <w:rPr>
          <w:rFonts w:ascii="Times New Roman" w:hAnsi="Times New Roman" w:cs="Times New Roman"/>
          <w:sz w:val="28"/>
          <w:szCs w:val="28"/>
        </w:rPr>
        <w:t>Председателю Совета депутатов МО «</w:t>
      </w:r>
      <w:proofErr w:type="spellStart"/>
      <w:r w:rsidRPr="0050250A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50250A">
        <w:rPr>
          <w:rFonts w:ascii="Times New Roman" w:hAnsi="Times New Roman" w:cs="Times New Roman"/>
          <w:sz w:val="28"/>
          <w:szCs w:val="28"/>
        </w:rPr>
        <w:t xml:space="preserve"> район», Главе </w:t>
      </w:r>
      <w:proofErr w:type="spellStart"/>
      <w:r w:rsidRPr="0050250A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50250A">
        <w:rPr>
          <w:rFonts w:ascii="Times New Roman" w:hAnsi="Times New Roman" w:cs="Times New Roman"/>
          <w:sz w:val="28"/>
          <w:szCs w:val="28"/>
        </w:rPr>
        <w:t xml:space="preserve"> района (аймака) для сведения.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0A">
        <w:rPr>
          <w:rFonts w:ascii="Times New Roman" w:hAnsi="Times New Roman" w:cs="Times New Roman"/>
          <w:sz w:val="28"/>
          <w:szCs w:val="28"/>
        </w:rPr>
        <w:t xml:space="preserve">В соответствии  с п.п. 1, п. 2.1. Соглашения о взаимодействии с Прокуратурой </w:t>
      </w:r>
      <w:proofErr w:type="spellStart"/>
      <w:r w:rsidRPr="0050250A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50250A"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sz w:val="28"/>
          <w:szCs w:val="28"/>
        </w:rPr>
        <w:t xml:space="preserve">от 20 апреля 2012 г. </w:t>
      </w:r>
      <w:r w:rsidRPr="0050250A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50250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50A">
        <w:rPr>
          <w:rFonts w:ascii="Times New Roman" w:hAnsi="Times New Roman" w:cs="Times New Roman"/>
          <w:sz w:val="28"/>
          <w:szCs w:val="28"/>
        </w:rPr>
        <w:t xml:space="preserve"> в прокуратуру </w:t>
      </w:r>
      <w:proofErr w:type="spellStart"/>
      <w:r w:rsidRPr="0050250A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50250A">
        <w:rPr>
          <w:rFonts w:ascii="Times New Roman" w:hAnsi="Times New Roman" w:cs="Times New Roman"/>
          <w:sz w:val="28"/>
          <w:szCs w:val="28"/>
        </w:rPr>
        <w:t xml:space="preserve"> района для принятия мер прокурорского реагирования.</w:t>
      </w:r>
    </w:p>
    <w:p w:rsidR="00471A86" w:rsidRDefault="00471A86" w:rsidP="00471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BF5" w:rsidRPr="00471A86" w:rsidRDefault="00471A86" w:rsidP="00471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A86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471A86" w:rsidRPr="00471A86" w:rsidRDefault="00471A86" w:rsidP="00471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A8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471A86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471A8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О.Д.Соколова</w:t>
      </w:r>
    </w:p>
    <w:sectPr w:rsidR="00471A86" w:rsidRPr="00471A86" w:rsidSect="0042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C6F34"/>
    <w:multiLevelType w:val="hybridMultilevel"/>
    <w:tmpl w:val="0A6C3FB0"/>
    <w:lvl w:ilvl="0" w:tplc="F5DC9998">
      <w:start w:val="1"/>
      <w:numFmt w:val="decimal"/>
      <w:lvlText w:val="%1."/>
      <w:lvlJc w:val="left"/>
      <w:pPr>
        <w:ind w:left="495" w:hanging="43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BF5"/>
    <w:rsid w:val="0003732A"/>
    <w:rsid w:val="001C2DEF"/>
    <w:rsid w:val="00235943"/>
    <w:rsid w:val="002424F7"/>
    <w:rsid w:val="002612C2"/>
    <w:rsid w:val="00267BC6"/>
    <w:rsid w:val="002D5F2C"/>
    <w:rsid w:val="0034265C"/>
    <w:rsid w:val="003626B0"/>
    <w:rsid w:val="00362F55"/>
    <w:rsid w:val="003E19DA"/>
    <w:rsid w:val="00424413"/>
    <w:rsid w:val="00431755"/>
    <w:rsid w:val="00471A86"/>
    <w:rsid w:val="004E5429"/>
    <w:rsid w:val="00514492"/>
    <w:rsid w:val="005835A5"/>
    <w:rsid w:val="00594DB3"/>
    <w:rsid w:val="005C67A1"/>
    <w:rsid w:val="005E3BF5"/>
    <w:rsid w:val="005F1F54"/>
    <w:rsid w:val="00667E6F"/>
    <w:rsid w:val="006867DB"/>
    <w:rsid w:val="007C1F17"/>
    <w:rsid w:val="0080791D"/>
    <w:rsid w:val="00894E3D"/>
    <w:rsid w:val="008A517D"/>
    <w:rsid w:val="008E1FD2"/>
    <w:rsid w:val="00914EC8"/>
    <w:rsid w:val="00924D8A"/>
    <w:rsid w:val="00944C63"/>
    <w:rsid w:val="00A66D89"/>
    <w:rsid w:val="00A91535"/>
    <w:rsid w:val="00B41932"/>
    <w:rsid w:val="00BA508D"/>
    <w:rsid w:val="00C31867"/>
    <w:rsid w:val="00C32E6E"/>
    <w:rsid w:val="00CF596D"/>
    <w:rsid w:val="00D2169C"/>
    <w:rsid w:val="00D327F7"/>
    <w:rsid w:val="00E8709B"/>
    <w:rsid w:val="00EE37A4"/>
    <w:rsid w:val="00F0041D"/>
    <w:rsid w:val="00F6074B"/>
    <w:rsid w:val="00F6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13"/>
  </w:style>
  <w:style w:type="paragraph" w:styleId="2">
    <w:name w:val="heading 2"/>
    <w:basedOn w:val="a"/>
    <w:next w:val="a"/>
    <w:link w:val="20"/>
    <w:qFormat/>
    <w:rsid w:val="00667E6F"/>
    <w:pPr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cap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67E6F"/>
    <w:rPr>
      <w:rFonts w:ascii="Times New Roman" w:eastAsia="Times New Roman" w:hAnsi="Times New Roman" w:cs="Times New Roman"/>
      <w:b/>
      <w:caps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B419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4193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nhideWhenUsed/>
    <w:rsid w:val="00B4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41932"/>
    <w:rPr>
      <w:color w:val="0000FF"/>
      <w:u w:val="single"/>
    </w:rPr>
  </w:style>
  <w:style w:type="paragraph" w:customStyle="1" w:styleId="ConsPlusTitle">
    <w:name w:val="ConsPlusTitle"/>
    <w:uiPriority w:val="99"/>
    <w:rsid w:val="00B41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B419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B419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basedOn w:val="a0"/>
    <w:uiPriority w:val="99"/>
    <w:rsid w:val="00B41932"/>
    <w:rPr>
      <w:rFonts w:cs="Times New Roman"/>
      <w:color w:val="106BBE"/>
    </w:rPr>
  </w:style>
  <w:style w:type="paragraph" w:styleId="ac">
    <w:name w:val="List Paragraph"/>
    <w:basedOn w:val="a"/>
    <w:link w:val="ad"/>
    <w:uiPriority w:val="34"/>
    <w:qFormat/>
    <w:rsid w:val="008E1FD2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locked/>
    <w:rsid w:val="008E1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07CBB61447F48C21366021410B5C9F1F6CAC0CC77653E832E00ABD427C239A64D3753017B0F29B9VEF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80849&amp;sub=20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276A4634D1CF14132AC87E62FE7199BD10C1BA2E37BC53A8C111B175AE776D7C601D824F8C1B3BD8f2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307CBB61447F48C21366021410B5C9F1F6C5C0C070653E832E00ABD427C239A64D37530178092FB9V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307CBB61447F48C21366021410B5C9F2F5CEC2CC7C38348B770CA9BD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4323-E9B3-4C0B-9320-AE6C3813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cp:lastPrinted>2018-06-14T03:54:00Z</cp:lastPrinted>
  <dcterms:created xsi:type="dcterms:W3CDTF">2018-06-20T02:31:00Z</dcterms:created>
  <dcterms:modified xsi:type="dcterms:W3CDTF">2018-06-20T02:31:00Z</dcterms:modified>
</cp:coreProperties>
</file>