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8" w:rsidRDefault="00734B08" w:rsidP="0073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52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основных итогах</w:t>
      </w:r>
      <w:r w:rsidRPr="00CF1A52">
        <w:rPr>
          <w:rFonts w:ascii="Times New Roman" w:hAnsi="Times New Roman" w:cs="Times New Roman"/>
          <w:b/>
          <w:sz w:val="28"/>
          <w:szCs w:val="28"/>
        </w:rPr>
        <w:t xml:space="preserve">  контрольных </w:t>
      </w:r>
      <w:r w:rsidR="00F93218">
        <w:rPr>
          <w:rFonts w:ascii="Times New Roman" w:hAnsi="Times New Roman" w:cs="Times New Roman"/>
          <w:b/>
          <w:sz w:val="28"/>
          <w:szCs w:val="28"/>
        </w:rPr>
        <w:t xml:space="preserve"> мероп</w:t>
      </w:r>
      <w:r w:rsidRPr="00CF1A52">
        <w:rPr>
          <w:rFonts w:ascii="Times New Roman" w:hAnsi="Times New Roman" w:cs="Times New Roman"/>
          <w:b/>
          <w:sz w:val="28"/>
          <w:szCs w:val="28"/>
        </w:rPr>
        <w:t>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</w:p>
    <w:p w:rsidR="00734B08" w:rsidRDefault="00734B08" w:rsidP="0073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квартал 2016 года </w:t>
      </w:r>
    </w:p>
    <w:p w:rsidR="00E2431B" w:rsidRDefault="00E2431B" w:rsidP="0073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08" w:rsidRDefault="00734B08" w:rsidP="00734B08">
      <w:pPr>
        <w:tabs>
          <w:tab w:val="left" w:pos="9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Контрольно-счетной палатой муниципального образования «Усть-Канский район» в</w:t>
      </w:r>
      <w:r w:rsidRPr="00CF1A5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планом работы на 2016 год, утвержденный приказом </w:t>
      </w:r>
      <w:r w:rsidR="002E76CF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«Усть-Канский район» </w:t>
      </w:r>
      <w:r>
        <w:rPr>
          <w:rFonts w:ascii="Times New Roman" w:hAnsi="Times New Roman" w:cs="Times New Roman"/>
          <w:sz w:val="28"/>
          <w:szCs w:val="28"/>
        </w:rPr>
        <w:t>№ 11 от 29.12.2015г. и приказом</w:t>
      </w:r>
      <w:r w:rsidRPr="00067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2E76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2E76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76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.2016г.</w:t>
      </w:r>
      <w:r w:rsidR="002E76CF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, проведен</w:t>
      </w:r>
      <w:r w:rsidR="002E76CF">
        <w:rPr>
          <w:rFonts w:ascii="Times New Roman" w:hAnsi="Times New Roman" w:cs="Times New Roman"/>
          <w:sz w:val="28"/>
          <w:szCs w:val="28"/>
        </w:rPr>
        <w:t xml:space="preserve">а проверка целевого и эффективного использования бюджетных средств в 2015 году направленных на реализацию ведомственной целевой программы «Развитие транспортной инфраструктуры на территории МО «Усть-Канский район» на 2015-2017 годы» </w:t>
      </w:r>
    </w:p>
    <w:p w:rsidR="00734B08" w:rsidRDefault="00734B08" w:rsidP="00734B08">
      <w:pPr>
        <w:tabs>
          <w:tab w:val="left" w:pos="9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результате проведенн</w:t>
      </w:r>
      <w:r w:rsidR="00F23399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2E76CF">
        <w:rPr>
          <w:rFonts w:ascii="Times New Roman" w:eastAsia="Times New Roman" w:hAnsi="Times New Roman" w:cs="Times New Roman"/>
          <w:sz w:val="28"/>
          <w:szCs w:val="28"/>
        </w:rPr>
        <w:t>ого 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</w:t>
      </w:r>
      <w:r w:rsidR="002E76C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47E36">
        <w:rPr>
          <w:rFonts w:ascii="Times New Roman" w:hAnsi="Times New Roman" w:cs="Times New Roman"/>
          <w:sz w:val="28"/>
          <w:szCs w:val="28"/>
        </w:rPr>
        <w:t>о следующее:</w:t>
      </w:r>
    </w:p>
    <w:p w:rsidR="00C47E36" w:rsidRDefault="00C47E36" w:rsidP="00C47E36">
      <w:pPr>
        <w:pStyle w:val="rtejustify1"/>
        <w:spacing w:before="0" w:after="0"/>
        <w:textAlignment w:val="top"/>
        <w:rPr>
          <w:bCs/>
          <w:sz w:val="28"/>
          <w:szCs w:val="28"/>
        </w:rPr>
      </w:pPr>
      <w:r w:rsidRPr="00325167">
        <w:rPr>
          <w:sz w:val="28"/>
          <w:szCs w:val="28"/>
        </w:rPr>
        <w:t xml:space="preserve">  1.</w:t>
      </w:r>
      <w:r w:rsidRPr="004077B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едомственная целевая программа «Развитие транспортной инфраструктуры на территории МО «Усть-Канский район» на 2015-2017 годы» </w:t>
      </w:r>
      <w:r w:rsidRPr="004077B0">
        <w:rPr>
          <w:bCs/>
          <w:sz w:val="28"/>
          <w:szCs w:val="28"/>
        </w:rPr>
        <w:t xml:space="preserve"> утверждена </w:t>
      </w:r>
      <w:r>
        <w:rPr>
          <w:bCs/>
          <w:sz w:val="28"/>
          <w:szCs w:val="28"/>
        </w:rPr>
        <w:t xml:space="preserve">в нарушении срока, установленного п. 19 </w:t>
      </w:r>
      <w:r w:rsidRPr="00C875BB">
        <w:rPr>
          <w:sz w:val="28"/>
          <w:szCs w:val="28"/>
        </w:rPr>
        <w:t>По</w:t>
      </w:r>
      <w:r>
        <w:rPr>
          <w:sz w:val="28"/>
          <w:szCs w:val="28"/>
        </w:rPr>
        <w:t>ложения о</w:t>
      </w:r>
      <w:r w:rsidRPr="00C875BB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е</w:t>
      </w:r>
      <w:r w:rsidRPr="00C875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утверждении </w:t>
      </w:r>
      <w:r w:rsidRPr="00C875BB">
        <w:rPr>
          <w:sz w:val="28"/>
          <w:szCs w:val="28"/>
        </w:rPr>
        <w:t xml:space="preserve">и реализации </w:t>
      </w:r>
      <w:r>
        <w:rPr>
          <w:sz w:val="28"/>
          <w:szCs w:val="28"/>
        </w:rPr>
        <w:t>ведомственных</w:t>
      </w:r>
      <w:r w:rsidRPr="00C875BB">
        <w:rPr>
          <w:sz w:val="28"/>
          <w:szCs w:val="28"/>
        </w:rPr>
        <w:t xml:space="preserve"> целевых программ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C605C">
        <w:rPr>
          <w:color w:val="28251F"/>
          <w:sz w:val="28"/>
          <w:szCs w:val="28"/>
        </w:rPr>
        <w:t>утвержденн</w:t>
      </w:r>
      <w:r>
        <w:rPr>
          <w:color w:val="28251F"/>
          <w:sz w:val="28"/>
          <w:szCs w:val="28"/>
        </w:rPr>
        <w:t>ое</w:t>
      </w:r>
      <w:r w:rsidRPr="005C605C">
        <w:rPr>
          <w:color w:val="28251F"/>
          <w:sz w:val="28"/>
          <w:szCs w:val="28"/>
        </w:rPr>
        <w:t xml:space="preserve"> постановлением главы МО «Усть-Канский район» от 18.09.2013г. № 636/</w:t>
      </w:r>
      <w:r>
        <w:rPr>
          <w:color w:val="28251F"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</w:p>
    <w:p w:rsidR="00C47E36" w:rsidRDefault="00C47E36" w:rsidP="00C47E36">
      <w:pPr>
        <w:pStyle w:val="rtejustify1"/>
        <w:spacing w:before="0" w:after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 программе отсутствует ответственный исполнитель, отвечающий</w:t>
      </w:r>
      <w:r>
        <w:rPr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реализацию мероприятий программы и за обеспечение достижения утвержденных значений целевых показателей программы. Отсутствует контроль над реализацией программы.  </w:t>
      </w:r>
    </w:p>
    <w:p w:rsidR="00C47E36" w:rsidRDefault="00C47E36" w:rsidP="00C47E36">
      <w:pPr>
        <w:pStyle w:val="rtejustify1"/>
        <w:spacing w:before="0" w:after="0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  3.</w:t>
      </w:r>
      <w:r>
        <w:rPr>
          <w:sz w:val="28"/>
          <w:szCs w:val="28"/>
        </w:rPr>
        <w:t xml:space="preserve"> Целевой показатель (индикатор) «капитальный ремонт, ремонт реконструкция дорожного покрытия существующей улично-дорожной сети» отражен одним мероприятием (не детализирован по направлениям).</w:t>
      </w:r>
    </w:p>
    <w:p w:rsidR="00C47E36" w:rsidRDefault="00C47E36" w:rsidP="00C47E36">
      <w:pPr>
        <w:pStyle w:val="rtejustify1"/>
        <w:spacing w:before="0" w:after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4. Система программных мероприятий, представленная в приложении № 1, не предусматривает капитальный ремонт искусственных сооружений (восстановление мостов), а также содержание автомобильных дорог.</w:t>
      </w:r>
    </w:p>
    <w:p w:rsidR="00C47E36" w:rsidRDefault="00C47E36" w:rsidP="00C47E36">
      <w:pPr>
        <w:pStyle w:val="rtejustify1"/>
        <w:spacing w:before="0" w:after="0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 xml:space="preserve">   5. Ресурсное обеспечение Программы </w:t>
      </w:r>
      <w:r>
        <w:rPr>
          <w:bCs/>
          <w:sz w:val="28"/>
          <w:szCs w:val="28"/>
        </w:rPr>
        <w:t xml:space="preserve">предусмотрено по одному мероприятию «строительство, реконструкция, капитальный ремонт и ремонт автомобильных дорог местного значения и искусственных сооружений на них и строительство» на 2015 год – 16743917,0 рублей.  </w:t>
      </w:r>
    </w:p>
    <w:p w:rsidR="00C47E36" w:rsidRDefault="00C47E36" w:rsidP="00C47E36">
      <w:pPr>
        <w:pStyle w:val="rtejustify1"/>
        <w:tabs>
          <w:tab w:val="left" w:pos="5162"/>
        </w:tabs>
        <w:spacing w:before="0" w:after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6. В Программе отсутствует распределение средств по сельским поселениям, отражена общая сумма 16743917,0 рублей. </w:t>
      </w:r>
    </w:p>
    <w:p w:rsidR="00C47E36" w:rsidRDefault="00C47E36" w:rsidP="00C47E36">
      <w:pPr>
        <w:pStyle w:val="rtejustify1"/>
        <w:tabs>
          <w:tab w:val="left" w:pos="5162"/>
        </w:tabs>
        <w:spacing w:before="0" w:after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7. Отсутствует обоснование ресурсного обеспечения на капитальный ремонт, ремонт и содержание автомобильных дорог, а именно показатели, на основании которых произведен расчет объема финансирования Программы. </w:t>
      </w:r>
    </w:p>
    <w:p w:rsidR="00C47E36" w:rsidRDefault="00C47E36" w:rsidP="00C47E36">
      <w:pPr>
        <w:pStyle w:val="rtejustify1"/>
        <w:tabs>
          <w:tab w:val="left" w:pos="5162"/>
        </w:tabs>
        <w:spacing w:before="0" w:after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8. Не утвержден норматив финансовых затрат на капитальный ремонт, ремонт и содержание автомобильных дорог и порядок расчета размера </w:t>
      </w:r>
      <w:r>
        <w:rPr>
          <w:bCs/>
          <w:sz w:val="28"/>
          <w:szCs w:val="28"/>
        </w:rPr>
        <w:lastRenderedPageBreak/>
        <w:t xml:space="preserve">ассигнований местного бюджета на указанные цели, в нарушении ст. 13 Федерального закона № 257 от 08.11.2007г  «Об автомобильных дорогах и о дорожной деятельности в Российской Федерации и о внесении изменений в отдельные законодательные акты». </w:t>
      </w:r>
    </w:p>
    <w:p w:rsidR="00C47E36" w:rsidRDefault="00C47E36" w:rsidP="00C47E36">
      <w:pPr>
        <w:pStyle w:val="rtejustify1"/>
        <w:tabs>
          <w:tab w:val="left" w:pos="5162"/>
        </w:tabs>
        <w:spacing w:before="0" w:after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9. Соответствующие изменения (корректировки) при реализации Программы в 2015 году не вносились. </w:t>
      </w:r>
    </w:p>
    <w:p w:rsidR="00780F43" w:rsidRDefault="00C47E36" w:rsidP="00E2431B">
      <w:pPr>
        <w:pStyle w:val="rtejustify1"/>
        <w:spacing w:before="0" w:after="0"/>
        <w:textAlignment w:val="top"/>
        <w:rPr>
          <w:sz w:val="28"/>
          <w:szCs w:val="28"/>
        </w:rPr>
      </w:pPr>
      <w:r w:rsidRPr="00A85DA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</w:t>
      </w:r>
      <w:r w:rsidRPr="001903F2">
        <w:rPr>
          <w:sz w:val="28"/>
          <w:szCs w:val="28"/>
        </w:rPr>
        <w:t xml:space="preserve"> По результатам проверки фактов нецелевого использования средств не установлен</w:t>
      </w:r>
      <w:r>
        <w:rPr>
          <w:sz w:val="28"/>
          <w:szCs w:val="28"/>
        </w:rPr>
        <w:t>о, средства использованы эффективно.</w:t>
      </w:r>
      <w:r w:rsidRPr="00175CCE">
        <w:rPr>
          <w:sz w:val="28"/>
          <w:szCs w:val="28"/>
        </w:rPr>
        <w:t xml:space="preserve">  </w:t>
      </w:r>
    </w:p>
    <w:p w:rsidR="00780F43" w:rsidRDefault="00780F43" w:rsidP="0078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31B">
        <w:rPr>
          <w:rFonts w:ascii="Times New Roman" w:hAnsi="Times New Roman" w:cs="Times New Roman"/>
          <w:sz w:val="28"/>
          <w:szCs w:val="28"/>
        </w:rPr>
        <w:t xml:space="preserve"> </w:t>
      </w:r>
      <w:r w:rsidR="004D7CBC">
        <w:rPr>
          <w:rFonts w:ascii="Times New Roman" w:hAnsi="Times New Roman" w:cs="Times New Roman"/>
          <w:sz w:val="28"/>
          <w:szCs w:val="28"/>
        </w:rPr>
        <w:t>Информация о</w:t>
      </w:r>
      <w:r w:rsidR="00C47E36" w:rsidRPr="00175CCE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D7CBC">
        <w:rPr>
          <w:rFonts w:ascii="Times New Roman" w:hAnsi="Times New Roman" w:cs="Times New Roman"/>
          <w:sz w:val="28"/>
          <w:szCs w:val="28"/>
        </w:rPr>
        <w:t>х</w:t>
      </w:r>
      <w:r w:rsidR="00C47E36" w:rsidRPr="00175CCE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D7CBC">
        <w:rPr>
          <w:rFonts w:ascii="Times New Roman" w:hAnsi="Times New Roman" w:cs="Times New Roman"/>
          <w:sz w:val="28"/>
          <w:szCs w:val="28"/>
        </w:rPr>
        <w:t xml:space="preserve">рки </w:t>
      </w:r>
      <w:r w:rsidR="00C47E36" w:rsidRPr="00175CCE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 в С</w:t>
      </w:r>
      <w:r w:rsidR="00C47E36" w:rsidRPr="00175CCE">
        <w:rPr>
          <w:rFonts w:ascii="Times New Roman" w:hAnsi="Times New Roman" w:cs="Times New Roman"/>
          <w:sz w:val="28"/>
          <w:szCs w:val="28"/>
        </w:rPr>
        <w:t>овет депутатов Усть-Канского района (аймака), Главе администрации Усть-Канского района (аймака)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E36" w:rsidRPr="0017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36" w:rsidRPr="007C2967" w:rsidRDefault="00780F43" w:rsidP="00780F4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47E3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47E36" w:rsidRPr="00900761">
        <w:rPr>
          <w:rFonts w:ascii="Times New Roman" w:hAnsi="Times New Roman" w:cs="Times New Roman"/>
          <w:color w:val="000000"/>
          <w:sz w:val="28"/>
          <w:szCs w:val="28"/>
        </w:rPr>
        <w:t>а основании статьи 270.2 Бюджетного Кодекса Российской Федерации, статьи 17 Положения о Контрольно-счетной палате МО «Усть-Канский район», утвержденного Решением Совета депутатов МО “Усть-Канский район” 29.11.20</w:t>
      </w:r>
      <w:r w:rsidR="00C47E36">
        <w:rPr>
          <w:rFonts w:ascii="Times New Roman" w:hAnsi="Times New Roman" w:cs="Times New Roman"/>
          <w:color w:val="000000"/>
          <w:sz w:val="28"/>
          <w:szCs w:val="28"/>
        </w:rPr>
        <w:t>11г. № 23-173, Контрольно-счетной</w:t>
      </w:r>
      <w:r w:rsidR="00C47E36" w:rsidRPr="00900761">
        <w:rPr>
          <w:rFonts w:ascii="Times New Roman" w:hAnsi="Times New Roman" w:cs="Times New Roman"/>
          <w:color w:val="000000"/>
          <w:sz w:val="28"/>
          <w:szCs w:val="28"/>
        </w:rPr>
        <w:t xml:space="preserve"> палат</w:t>
      </w:r>
      <w:r w:rsidR="00C47E3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47E36" w:rsidRPr="00900761">
        <w:rPr>
          <w:rFonts w:ascii="Times New Roman" w:hAnsi="Times New Roman" w:cs="Times New Roman"/>
          <w:color w:val="000000"/>
          <w:sz w:val="28"/>
          <w:szCs w:val="28"/>
        </w:rPr>
        <w:t xml:space="preserve"> МО «Усть-Канский район»</w:t>
      </w:r>
      <w:r w:rsidR="00C47E36">
        <w:rPr>
          <w:rFonts w:ascii="Times New Roman" w:hAnsi="Times New Roman" w:cs="Times New Roman"/>
          <w:color w:val="000000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7E3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CCE">
        <w:rPr>
          <w:rFonts w:ascii="Times New Roman" w:hAnsi="Times New Roman" w:cs="Times New Roman"/>
          <w:sz w:val="28"/>
          <w:szCs w:val="28"/>
        </w:rPr>
        <w:t>дминистрации Усть-Канского района (аймака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E36">
        <w:rPr>
          <w:rFonts w:ascii="Times New Roman" w:hAnsi="Times New Roman" w:cs="Times New Roman"/>
          <w:color w:val="000000"/>
          <w:sz w:val="28"/>
          <w:szCs w:val="28"/>
        </w:rPr>
        <w:t xml:space="preserve"> для п</w:t>
      </w:r>
      <w:r w:rsidR="00C47E36" w:rsidRPr="00971CED">
        <w:rPr>
          <w:rFonts w:ascii="Times New Roman" w:eastAsia="Arial Unicode MS" w:hAnsi="Times New Roman" w:cs="Times New Roman"/>
          <w:sz w:val="28"/>
          <w:szCs w:val="28"/>
        </w:rPr>
        <w:t>ринят</w:t>
      </w:r>
      <w:r w:rsidR="00C47E36">
        <w:rPr>
          <w:rFonts w:ascii="Times New Roman" w:eastAsia="Arial Unicode MS" w:hAnsi="Times New Roman" w:cs="Times New Roman"/>
          <w:sz w:val="28"/>
          <w:szCs w:val="28"/>
        </w:rPr>
        <w:t>ия</w:t>
      </w:r>
      <w:r w:rsidR="00C47E36" w:rsidRPr="00971CED">
        <w:rPr>
          <w:rFonts w:ascii="Times New Roman" w:eastAsia="Arial Unicode MS" w:hAnsi="Times New Roman" w:cs="Times New Roman"/>
          <w:sz w:val="28"/>
          <w:szCs w:val="28"/>
        </w:rPr>
        <w:t xml:space="preserve"> мер по устранению выявленных в ходе проверки </w:t>
      </w:r>
      <w:r w:rsidR="007C2967">
        <w:rPr>
          <w:rFonts w:ascii="Times New Roman" w:eastAsia="Arial Unicode MS" w:hAnsi="Times New Roman" w:cs="Times New Roman"/>
          <w:sz w:val="28"/>
          <w:szCs w:val="28"/>
        </w:rPr>
        <w:t>нарушении</w:t>
      </w:r>
      <w:r w:rsidR="00C47E36" w:rsidRPr="00971CED">
        <w:rPr>
          <w:rFonts w:ascii="Times New Roman" w:eastAsia="Arial Unicode MS" w:hAnsi="Times New Roman" w:cs="Times New Roman"/>
          <w:sz w:val="28"/>
          <w:szCs w:val="28"/>
        </w:rPr>
        <w:t xml:space="preserve">й и недостатков, а также недопущения их в дальнейшем. </w:t>
      </w:r>
    </w:p>
    <w:p w:rsidR="00C47E36" w:rsidRDefault="00780F43" w:rsidP="00734B08">
      <w:pPr>
        <w:tabs>
          <w:tab w:val="left" w:pos="9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31B">
        <w:rPr>
          <w:rFonts w:ascii="Times New Roman" w:hAnsi="Times New Roman" w:cs="Times New Roman"/>
          <w:sz w:val="28"/>
          <w:szCs w:val="28"/>
        </w:rPr>
        <w:t>В третьем квартале 2016 года экспертно-аналитические мероприятия не осуществлялись.</w:t>
      </w:r>
    </w:p>
    <w:p w:rsidR="00E2431B" w:rsidRDefault="00E2431B" w:rsidP="00734B08">
      <w:pPr>
        <w:tabs>
          <w:tab w:val="left" w:pos="9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E36" w:rsidRDefault="00C47E36" w:rsidP="00C47E3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47E36" w:rsidRPr="00DC19EA" w:rsidRDefault="00C47E36" w:rsidP="00C47E3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«Усть-Канский район»                                                            О.Д.Соколова</w:t>
      </w:r>
    </w:p>
    <w:p w:rsidR="00C47E36" w:rsidRPr="00DC19EA" w:rsidRDefault="00C47E36" w:rsidP="00C4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E36" w:rsidRPr="00DC19EA" w:rsidRDefault="00C47E36" w:rsidP="00C47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E36" w:rsidRDefault="00C47E36" w:rsidP="00734B08">
      <w:pPr>
        <w:tabs>
          <w:tab w:val="left" w:pos="9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7E36" w:rsidSect="00BE7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7D" w:rsidRDefault="007F0E7D" w:rsidP="003820B0">
      <w:pPr>
        <w:spacing w:after="0" w:line="240" w:lineRule="auto"/>
      </w:pPr>
      <w:r>
        <w:separator/>
      </w:r>
    </w:p>
  </w:endnote>
  <w:endnote w:type="continuationSeparator" w:id="1">
    <w:p w:rsidR="007F0E7D" w:rsidRDefault="007F0E7D" w:rsidP="0038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B0" w:rsidRDefault="003820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B0" w:rsidRDefault="003820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B0" w:rsidRDefault="003820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7D" w:rsidRDefault="007F0E7D" w:rsidP="003820B0">
      <w:pPr>
        <w:spacing w:after="0" w:line="240" w:lineRule="auto"/>
      </w:pPr>
      <w:r>
        <w:separator/>
      </w:r>
    </w:p>
  </w:footnote>
  <w:footnote w:type="continuationSeparator" w:id="1">
    <w:p w:rsidR="007F0E7D" w:rsidRDefault="007F0E7D" w:rsidP="0038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B0" w:rsidRDefault="003820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B0" w:rsidRDefault="003820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B0" w:rsidRDefault="00382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0B0"/>
    <w:rsid w:val="001530FE"/>
    <w:rsid w:val="002907E0"/>
    <w:rsid w:val="002E76CF"/>
    <w:rsid w:val="003820B0"/>
    <w:rsid w:val="004D7CBC"/>
    <w:rsid w:val="00734B08"/>
    <w:rsid w:val="00780F43"/>
    <w:rsid w:val="007C2967"/>
    <w:rsid w:val="007F0E7D"/>
    <w:rsid w:val="008C7885"/>
    <w:rsid w:val="00920F3F"/>
    <w:rsid w:val="00BC67B3"/>
    <w:rsid w:val="00BE7870"/>
    <w:rsid w:val="00C47E36"/>
    <w:rsid w:val="00E2431B"/>
    <w:rsid w:val="00E76C0F"/>
    <w:rsid w:val="00F23399"/>
    <w:rsid w:val="00F9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0B0"/>
  </w:style>
  <w:style w:type="paragraph" w:styleId="a5">
    <w:name w:val="footer"/>
    <w:basedOn w:val="a"/>
    <w:link w:val="a6"/>
    <w:uiPriority w:val="99"/>
    <w:semiHidden/>
    <w:unhideWhenUsed/>
    <w:rsid w:val="0038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0B0"/>
  </w:style>
  <w:style w:type="paragraph" w:customStyle="1" w:styleId="rtejustify1">
    <w:name w:val="rtejustify1"/>
    <w:basedOn w:val="a"/>
    <w:rsid w:val="00C47E36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1B9B-344E-4DC5-A491-794FD18F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2016-10-18T07:50:00Z</cp:lastPrinted>
  <dcterms:created xsi:type="dcterms:W3CDTF">2016-10-18T05:56:00Z</dcterms:created>
  <dcterms:modified xsi:type="dcterms:W3CDTF">2016-10-18T08:45:00Z</dcterms:modified>
</cp:coreProperties>
</file>