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E7" w:rsidRPr="00EE458B" w:rsidRDefault="00087C7F" w:rsidP="00087C7F">
      <w:pPr>
        <w:pStyle w:val="a3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205594" cy="8606334"/>
            <wp:effectExtent l="19050" t="0" r="4706" b="0"/>
            <wp:docPr id="5" name="Рисунок 5" descr="C:\Users\Econom\Desktop\постан земл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conom\Desktop\постан земл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020" cy="8609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7C7F">
        <w:t xml:space="preserve"> </w:t>
      </w:r>
    </w:p>
    <w:p w:rsidR="007D22E7" w:rsidRPr="00EE458B" w:rsidRDefault="007D22E7" w:rsidP="007D22E7">
      <w:pPr>
        <w:pStyle w:val="a3"/>
        <w:spacing w:before="0" w:beforeAutospacing="0" w:after="0" w:afterAutospacing="0"/>
        <w:ind w:firstLine="851"/>
      </w:pPr>
    </w:p>
    <w:p w:rsidR="007D22E7" w:rsidRPr="00EE458B" w:rsidRDefault="007D22E7" w:rsidP="007D22E7">
      <w:pPr>
        <w:pStyle w:val="a3"/>
        <w:spacing w:before="0" w:beforeAutospacing="0" w:after="0" w:afterAutospacing="0"/>
        <w:ind w:firstLine="851"/>
      </w:pPr>
    </w:p>
    <w:p w:rsidR="007D22E7" w:rsidRPr="00EE458B" w:rsidRDefault="007D22E7" w:rsidP="007D22E7">
      <w:pPr>
        <w:pStyle w:val="a3"/>
        <w:spacing w:before="0" w:beforeAutospacing="0" w:after="0" w:afterAutospacing="0"/>
        <w:ind w:firstLine="851"/>
      </w:pPr>
    </w:p>
    <w:p w:rsidR="007D22E7" w:rsidRPr="00EE458B" w:rsidRDefault="007D22E7" w:rsidP="007D22E7">
      <w:pPr>
        <w:pStyle w:val="a3"/>
        <w:spacing w:before="0" w:beforeAutospacing="0" w:after="0" w:afterAutospacing="0"/>
        <w:ind w:firstLine="851"/>
      </w:pPr>
    </w:p>
    <w:p w:rsidR="00BB5527" w:rsidRDefault="00C549F3" w:rsidP="00BB5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F4">
        <w:rPr>
          <w:rFonts w:ascii="Times New Roman" w:hAnsi="Times New Roman"/>
          <w:b/>
          <w:sz w:val="28"/>
          <w:szCs w:val="28"/>
        </w:rPr>
        <w:lastRenderedPageBreak/>
        <w:t>Блок-схема действий при предоставлении земельных участков для реализации инвестиционных проектов</w:t>
      </w:r>
      <w:r w:rsidR="00BB5527">
        <w:rPr>
          <w:rFonts w:ascii="Times New Roman" w:hAnsi="Times New Roman"/>
          <w:b/>
          <w:sz w:val="28"/>
          <w:szCs w:val="28"/>
        </w:rPr>
        <w:t>, при отсутствии</w:t>
      </w:r>
    </w:p>
    <w:p w:rsidR="00C549F3" w:rsidRPr="00B40FF4" w:rsidRDefault="00BB5527" w:rsidP="00BB55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сформированных инвестиционных площадок</w:t>
      </w:r>
    </w:p>
    <w:p w:rsidR="008F4BA4" w:rsidRPr="00F64B80" w:rsidRDefault="008E0980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E0980">
        <w:rPr>
          <w:rFonts w:ascii="Times New Roman" w:hAnsi="Times New Roman"/>
          <w:noProof/>
          <w:color w:val="000000"/>
          <w:sz w:val="24"/>
          <w:szCs w:val="24"/>
        </w:rPr>
        <w:pict>
          <v:roundrect id="_x0000_s1059" style="position:absolute;left:0;text-align:left;margin-left:13.4pt;margin-top:9.05pt;width:430.5pt;height:100.25pt;z-index:251667456" arcsize="10923f">
            <v:textbox style="mso-next-textbox:#_x0000_s1059">
              <w:txbxContent>
                <w:p w:rsidR="00481384" w:rsidRPr="00481384" w:rsidRDefault="00481384" w:rsidP="00481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384">
                    <w:rPr>
                      <w:rFonts w:ascii="Times New Roman" w:hAnsi="Times New Roman"/>
                      <w:sz w:val="24"/>
                      <w:szCs w:val="24"/>
                    </w:rPr>
                    <w:t>Обращение инвестора с заявлением о принятии решения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об утверждении </w:t>
                  </w:r>
                  <w:r w:rsidRPr="00481384">
                    <w:rPr>
                      <w:rFonts w:ascii="Times New Roman" w:hAnsi="Times New Roman"/>
                      <w:sz w:val="24"/>
                      <w:szCs w:val="24"/>
                    </w:rPr>
                    <w:t>схемы расположения земельног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 участка на кадастровом плане территории, в </w:t>
                  </w:r>
                  <w:r w:rsidRPr="00481384">
                    <w:rPr>
                      <w:rFonts w:ascii="Times New Roman" w:hAnsi="Times New Roman"/>
                      <w:sz w:val="24"/>
                      <w:szCs w:val="24"/>
                    </w:rPr>
                    <w:t>отдел имущественных и зем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ельных отношений администрации </w:t>
                  </w:r>
                  <w:r w:rsidR="000B633E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Усть-Канского района (аймака) по адресу: с. Усть-Кан, ул. </w:t>
                  </w:r>
                  <w:proofErr w:type="gramStart"/>
                  <w:r w:rsidR="000B633E">
                    <w:rPr>
                      <w:rFonts w:ascii="Times New Roman" w:hAnsi="Times New Roman"/>
                      <w:sz w:val="24"/>
                      <w:szCs w:val="24"/>
                    </w:rPr>
                    <w:t>Первомайская</w:t>
                  </w:r>
                  <w:proofErr w:type="gramEnd"/>
                  <w:r w:rsidR="000B633E">
                    <w:rPr>
                      <w:rFonts w:ascii="Times New Roman" w:hAnsi="Times New Roman"/>
                      <w:sz w:val="24"/>
                      <w:szCs w:val="24"/>
                    </w:rPr>
                    <w:t>, 2  тел. 8(38847) 22-4-01.</w:t>
                  </w:r>
                  <w:r w:rsidRPr="00481384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Процедура выполняется в соответствии со ст.39.11 и39.12 </w:t>
                  </w:r>
                  <w:proofErr w:type="gramStart"/>
                  <w:r w:rsidRPr="00481384">
                    <w:rPr>
                      <w:rFonts w:ascii="Times New Roman" w:hAnsi="Times New Roman"/>
                      <w:sz w:val="24"/>
                      <w:szCs w:val="24"/>
                    </w:rPr>
                    <w:t>Земельного</w:t>
                  </w:r>
                  <w:proofErr w:type="gramEnd"/>
                </w:p>
                <w:p w:rsidR="000B633E" w:rsidRPr="00FE625D" w:rsidRDefault="00481384" w:rsidP="0048138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384">
                    <w:rPr>
                      <w:rFonts w:ascii="Times New Roman" w:hAnsi="Times New Roman"/>
                      <w:sz w:val="24"/>
                      <w:szCs w:val="24"/>
                    </w:rPr>
                    <w:t>Кодекса РФ. Срок исполнения не более 60 дней</w:t>
                  </w:r>
                </w:p>
              </w:txbxContent>
            </v:textbox>
          </v:roundrect>
        </w:pict>
      </w:r>
    </w:p>
    <w:p w:rsidR="008F4BA4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BB5527" w:rsidRPr="00F64B80" w:rsidRDefault="00BB5527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Default="008F4BA4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5527" w:rsidRDefault="00BB5527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84" w:rsidRDefault="00481384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84" w:rsidRDefault="00481384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84" w:rsidRDefault="008E0980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5" type="#_x0000_t32" style="position:absolute;margin-left:221.25pt;margin-top:12.7pt;width:.05pt;height:15.35pt;z-index:251726848" o:connectortype="straight">
            <v:stroke endarrow="block"/>
          </v:shape>
        </w:pict>
      </w:r>
    </w:p>
    <w:p w:rsidR="00BB5527" w:rsidRDefault="00BB5527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5527" w:rsidRDefault="008E0980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80" style="position:absolute;margin-left:13.4pt;margin-top:.45pt;width:430.5pt;height:112.65pt;z-index:251686912" arcsize="10923f">
            <v:textbox style="mso-next-textbox:#_x0000_s1080">
              <w:txbxContent>
                <w:p w:rsidR="000B633E" w:rsidRPr="00FE625D" w:rsidRDefault="00481384" w:rsidP="0048138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81384">
                    <w:rPr>
                      <w:rFonts w:ascii="Times New Roman" w:hAnsi="Times New Roman"/>
                      <w:sz w:val="24"/>
                      <w:szCs w:val="24"/>
                    </w:rPr>
                    <w:t>Выполнение мероприятий по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предоставлению межевого плана. Сроком  24 дней. </w:t>
                  </w:r>
                  <w:r w:rsidRPr="00481384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межевого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плана осуществляется проектной </w:t>
                  </w:r>
                  <w:r w:rsidRPr="00481384">
                    <w:rPr>
                      <w:rFonts w:ascii="Times New Roman" w:hAnsi="Times New Roman"/>
                      <w:sz w:val="24"/>
                      <w:szCs w:val="24"/>
                    </w:rPr>
                    <w:t>организацией, согласно договор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 с инвестором. Срок исполнения не </w:t>
                  </w:r>
                  <w:r w:rsidRPr="00481384">
                    <w:rPr>
                      <w:rFonts w:ascii="Times New Roman" w:hAnsi="Times New Roman"/>
                      <w:sz w:val="24"/>
                      <w:szCs w:val="24"/>
                    </w:rPr>
                    <w:t>регламентируется.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B633E">
                    <w:rPr>
                      <w:rFonts w:ascii="Times New Roman" w:hAnsi="Times New Roman"/>
                      <w:sz w:val="24"/>
                      <w:szCs w:val="24"/>
                    </w:rPr>
                    <w:t>Исполнитель: Отдел земельно-имущественных отношений администрации Усть-Канского района (аймак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а), расположенный по адресу: с. </w:t>
                  </w:r>
                  <w:r w:rsidR="000B633E">
                    <w:rPr>
                      <w:rFonts w:ascii="Times New Roman" w:hAnsi="Times New Roman"/>
                      <w:sz w:val="24"/>
                      <w:szCs w:val="24"/>
                    </w:rPr>
                    <w:t>Усть-Кан, ул</w:t>
                  </w:r>
                  <w:proofErr w:type="gramStart"/>
                  <w:r w:rsidR="000B633E">
                    <w:rPr>
                      <w:rFonts w:ascii="Times New Roman" w:hAnsi="Times New Roman"/>
                      <w:sz w:val="24"/>
                      <w:szCs w:val="24"/>
                    </w:rPr>
                    <w:t>.П</w:t>
                  </w:r>
                  <w:proofErr w:type="gramEnd"/>
                  <w:r w:rsidR="000B633E">
                    <w:rPr>
                      <w:rFonts w:ascii="Times New Roman" w:hAnsi="Times New Roman"/>
                      <w:sz w:val="24"/>
                      <w:szCs w:val="24"/>
                    </w:rPr>
                    <w:t xml:space="preserve">ервомайская, 2 </w:t>
                  </w:r>
                  <w:proofErr w:type="spellStart"/>
                  <w:r w:rsidR="000B633E">
                    <w:rPr>
                      <w:rFonts w:ascii="Times New Roman" w:hAnsi="Times New Roman"/>
                      <w:sz w:val="24"/>
                      <w:szCs w:val="24"/>
                    </w:rPr>
                    <w:t>каб</w:t>
                  </w:r>
                  <w:proofErr w:type="spellEnd"/>
                  <w:r w:rsidR="000B633E">
                    <w:rPr>
                      <w:rFonts w:ascii="Times New Roman" w:hAnsi="Times New Roman"/>
                      <w:sz w:val="24"/>
                      <w:szCs w:val="24"/>
                    </w:rPr>
                    <w:t>. 26,  тел. 8(38847) 22-4-01.</w:t>
                  </w:r>
                </w:p>
                <w:p w:rsidR="000B633E" w:rsidRDefault="000B633E" w:rsidP="00BB55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633E" w:rsidRPr="00FE625D" w:rsidRDefault="000B633E" w:rsidP="00BB552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633E" w:rsidRDefault="000B633E" w:rsidP="00BB5527"/>
              </w:txbxContent>
            </v:textbox>
          </v:roundrect>
        </w:pict>
      </w:r>
    </w:p>
    <w:p w:rsidR="00BB5527" w:rsidRDefault="00BB5527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5527" w:rsidRDefault="00BB5527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5527" w:rsidRDefault="00BB5527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5527" w:rsidRDefault="00BB5527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5527" w:rsidRDefault="00BB5527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B5527" w:rsidRPr="00F64B80" w:rsidRDefault="00BB5527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81384" w:rsidRPr="00F64B80" w:rsidRDefault="008E0980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9" type="#_x0000_t32" style="position:absolute;margin-left:227.45pt;margin-top:2.7pt;width:0;height:16.55pt;z-index:251677696" o:connectortype="straight">
            <v:stroke endarrow="block"/>
          </v:shape>
        </w:pict>
      </w:r>
    </w:p>
    <w:p w:rsidR="008F4BA4" w:rsidRPr="00F64B80" w:rsidRDefault="008E0980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68" style="position:absolute;left:0;text-align:left;margin-left:13.4pt;margin-top:5.5pt;width:430.5pt;height:183.7pt;z-index:251676672" arcsize="10923f">
            <v:textbox style="mso-next-textbox:#_x0000_s1068">
              <w:txbxContent>
                <w:p w:rsidR="000B633E" w:rsidRPr="00FE625D" w:rsidRDefault="00D23B14" w:rsidP="00D23B1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>Выполнение мероприятий по постановке на кадастровый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>учет объекта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недвижимости </w:t>
                  </w: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>земельного участка в органах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кадастрового учета. Процедура </w:t>
                  </w: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>регламентируется главой 3 Федеральн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ого закона «О государственном кадастре </w:t>
                  </w: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>недвижимости» от 24.07.2007г № 221-ФЗ. Срок исполнения 10 рабочих дней. Подача инвестором заявки на участие в аукционе на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право заключения </w:t>
                  </w: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договора аренды земельного участка, </w:t>
                  </w:r>
                  <w:r w:rsidR="00C77104"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отдел земельно-имущественных отношений </w:t>
                  </w:r>
                  <w:r w:rsidR="00C77104" w:rsidRPr="00163B49">
                    <w:rPr>
                      <w:rFonts w:ascii="Times New Roman" w:hAnsi="Times New Roman"/>
                      <w:sz w:val="24"/>
                      <w:szCs w:val="24"/>
                    </w:rPr>
                    <w:t>Администраци</w:t>
                  </w:r>
                  <w:r w:rsidR="00C77104"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="00C77104" w:rsidRPr="00163B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Усть-Канского района (аймака)</w:t>
                  </w:r>
                  <w:r w:rsidR="00C77104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Процедура выполняется в </w:t>
                  </w: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>соответствии 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 ст.39.11 и 39.12 Земельного </w:t>
                  </w: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>Кодекса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Российской Федерации. Срок исполнения 50 дней. Адрес: с. Усть-Кан, ул. </w:t>
                  </w:r>
                  <w:proofErr w:type="gramStart"/>
                  <w:r w:rsidR="000B633E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ервомайская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26,  тел. 8 </w:t>
                  </w:r>
                  <w:r w:rsidR="000B633E">
                    <w:rPr>
                      <w:rFonts w:ascii="Times New Roman" w:hAnsi="Times New Roman"/>
                      <w:sz w:val="24"/>
                      <w:szCs w:val="24"/>
                    </w:rPr>
                    <w:t>(38847) 22-4-01.</w:t>
                  </w:r>
                </w:p>
                <w:p w:rsidR="000B633E" w:rsidRPr="00B40FF4" w:rsidRDefault="000B633E" w:rsidP="00C549F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633E" w:rsidRDefault="000B633E" w:rsidP="00C549F3"/>
              </w:txbxContent>
            </v:textbox>
          </v:roundrect>
        </w:pict>
      </w: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Pr="00F64B80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C549F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89" w:rsidRDefault="00511689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89" w:rsidRDefault="00511689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89" w:rsidRDefault="00511689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89" w:rsidRDefault="00511689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3B14" w:rsidRDefault="00D23B14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3B14" w:rsidRDefault="008E0980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26" type="#_x0000_t32" style="position:absolute;left:0;text-align:left;margin-left:224.45pt;margin-top:9.8pt;width:0;height:16.55pt;z-index:251727872" o:connectortype="straight">
            <v:stroke endarrow="block"/>
          </v:shape>
        </w:pict>
      </w:r>
    </w:p>
    <w:p w:rsidR="00511689" w:rsidRDefault="008E0980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98" style="position:absolute;left:0;text-align:left;margin-left:13.4pt;margin-top:12.55pt;width:430.5pt;height:53.25pt;z-index:251700224" arcsize="10923f">
            <v:textbox>
              <w:txbxContent>
                <w:p w:rsidR="000B633E" w:rsidRPr="00FE625D" w:rsidRDefault="000B633E" w:rsidP="00D23B1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инвестора за выдачей ГПЗУ (градостроительный план земельного участка) в администрацию Усть-Канского района (аймака) по адресу: с. Усть-Кан, ул. </w:t>
                  </w:r>
                  <w:proofErr w:type="gramStart"/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Первомайская</w:t>
                  </w:r>
                  <w:proofErr w:type="gramEnd"/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, 2  тел. 8(38847) 22-4-01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633E" w:rsidRDefault="000B633E" w:rsidP="00511689">
                  <w:pPr>
                    <w:pStyle w:val="a8"/>
                    <w:rPr>
                      <w:szCs w:val="24"/>
                    </w:rPr>
                  </w:pPr>
                </w:p>
                <w:p w:rsidR="000B633E" w:rsidRDefault="000B633E" w:rsidP="00511689"/>
              </w:txbxContent>
            </v:textbox>
          </v:roundrect>
        </w:pict>
      </w:r>
    </w:p>
    <w:p w:rsidR="00511689" w:rsidRDefault="00511689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89" w:rsidRDefault="00511689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89" w:rsidRDefault="00511689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89" w:rsidRDefault="008E0980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27" type="#_x0000_t32" style="position:absolute;left:0;text-align:left;margin-left:224.45pt;margin-top:10.6pt;width:0;height:16.55pt;z-index:251728896" o:connectortype="straight">
            <v:stroke endarrow="block"/>
          </v:shape>
        </w:pict>
      </w:r>
    </w:p>
    <w:p w:rsidR="00511689" w:rsidRDefault="008E0980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81" style="position:absolute;left:0;text-align:left;margin-left:13.4pt;margin-top:13.35pt;width:430.5pt;height:90.3pt;z-index:251687936" arcsize="10923f">
            <v:textbox style="mso-next-textbox:#_x0000_s1081">
              <w:txbxContent>
                <w:p w:rsidR="000B633E" w:rsidRPr="00D23B14" w:rsidRDefault="000B633E" w:rsidP="00D23B14">
                  <w:pPr>
                    <w:pStyle w:val="a8"/>
                    <w:jc w:val="center"/>
                    <w:rPr>
                      <w:szCs w:val="28"/>
                    </w:rPr>
                  </w:pPr>
                  <w:r>
                    <w:rPr>
                      <w:szCs w:val="24"/>
                    </w:rPr>
                    <w:t>Выдача администрацией Усть-Канского района (аймака</w:t>
                  </w:r>
                  <w:r w:rsidR="00C77104">
                    <w:rPr>
                      <w:szCs w:val="24"/>
                    </w:rPr>
                    <w:t xml:space="preserve">)   ГПЗУ </w:t>
                  </w:r>
                  <w:r>
                    <w:rPr>
                      <w:szCs w:val="24"/>
                    </w:rPr>
                    <w:t>(градостроительный план земельного участка). Сроком 15 дней</w:t>
                  </w:r>
                  <w:r w:rsidR="00D23B14">
                    <w:rPr>
                      <w:szCs w:val="24"/>
                    </w:rPr>
                    <w:t>.</w:t>
                  </w:r>
                </w:p>
                <w:p w:rsidR="000B633E" w:rsidRDefault="000B633E" w:rsidP="00D23B14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Исполнитель: Отдел архитектуры</w:t>
                  </w:r>
                  <w:r w:rsidR="00D23B14">
                    <w:rPr>
                      <w:rFonts w:ascii="Times New Roman" w:hAnsi="Times New Roman"/>
                      <w:sz w:val="24"/>
                      <w:szCs w:val="24"/>
                    </w:rPr>
                    <w:t>, градостроительства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ЖКХ администрации Усть-Канского района (аймака), расположенный по адресу: с. Усть-Кан,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Первомайская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22,  тел. 8(38847) 22-4-01.</w:t>
                  </w:r>
                </w:p>
                <w:p w:rsidR="000B633E" w:rsidRDefault="000B633E" w:rsidP="00F5513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B633E" w:rsidRDefault="000B633E" w:rsidP="00BB5527"/>
              </w:txbxContent>
            </v:textbox>
          </v:roundrect>
        </w:pict>
      </w:r>
    </w:p>
    <w:p w:rsidR="00511689" w:rsidRDefault="00511689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89" w:rsidRDefault="00511689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89" w:rsidRDefault="00511689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89" w:rsidRDefault="00511689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89" w:rsidRDefault="00511689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89" w:rsidRDefault="00511689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11689" w:rsidRDefault="008E0980" w:rsidP="00C549F3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28" type="#_x0000_t32" style="position:absolute;left:0;text-align:left;margin-left:224.45pt;margin-top:7.05pt;width:0;height:16.55pt;z-index:251729920" o:connectortype="straight">
            <v:stroke endarrow="block"/>
          </v:shape>
        </w:pict>
      </w:r>
    </w:p>
    <w:p w:rsidR="00C549F3" w:rsidRDefault="008E0980" w:rsidP="00D23B1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8E0980">
        <w:rPr>
          <w:rFonts w:ascii="Times New Roman" w:hAnsi="Times New Roman"/>
          <w:b/>
          <w:noProof/>
          <w:sz w:val="28"/>
          <w:szCs w:val="28"/>
        </w:rPr>
        <w:pict>
          <v:roundrect id="_x0000_s1106" style="position:absolute;margin-left:13.4pt;margin-top:9.8pt;width:426.55pt;height:64.55pt;z-index:251708416" arcsize="10923f">
            <v:textbox>
              <w:txbxContent>
                <w:p w:rsidR="000B633E" w:rsidRPr="00C77104" w:rsidRDefault="00D23B14" w:rsidP="00D23B1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77104">
                    <w:rPr>
                      <w:rFonts w:ascii="Times New Roman" w:hAnsi="Times New Roman"/>
                      <w:sz w:val="24"/>
                    </w:rPr>
                    <w:t>Подготовка проектной документации объекта строительства. Проектирование объекта осуществляется проектной организацией, согласно договору с инвестором. Срок исполнения не регламентируется.</w:t>
                  </w:r>
                </w:p>
              </w:txbxContent>
            </v:textbox>
          </v:roundrect>
        </w:pict>
      </w:r>
    </w:p>
    <w:p w:rsidR="00C549F3" w:rsidRDefault="00C549F3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5513A" w:rsidRDefault="00F5513A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384" w:rsidRDefault="00481384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4D2A" w:rsidRDefault="00074D2A" w:rsidP="00074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513A" w:rsidRDefault="00074D2A" w:rsidP="00074D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pict>
          <v:roundrect id="_x0000_s1142" style="position:absolute;left:0;text-align:left;margin-left:17.45pt;margin-top:-6.9pt;width:425.25pt;height:53.75pt;z-index:251743232" arcsize="10923f">
            <v:textbox>
              <w:txbxContent>
                <w:p w:rsidR="00074D2A" w:rsidRPr="00FE625D" w:rsidRDefault="00074D2A" w:rsidP="00074D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Обращение инвестора о согласовании архитектурно-градостроительного облика объекта</w:t>
                  </w:r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администрацию Усть-Канского района (аймака) по адресу: с. Усть-Кан, ул. </w:t>
                  </w:r>
                  <w:proofErr w:type="gramStart"/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Первомайская</w:t>
                  </w:r>
                  <w:proofErr w:type="gramEnd"/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, 2  тел. 8(38847) 22-4-01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74D2A" w:rsidRDefault="00074D2A" w:rsidP="00074D2A">
                  <w:pPr>
                    <w:pStyle w:val="a8"/>
                    <w:rPr>
                      <w:szCs w:val="24"/>
                    </w:rPr>
                  </w:pPr>
                </w:p>
                <w:p w:rsidR="00074D2A" w:rsidRDefault="00074D2A" w:rsidP="00074D2A"/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oundrect id="_x0000_s1140" style="position:absolute;left:0;text-align:left;margin-left:12.45pt;margin-top:66.85pt;width:430.25pt;height:91.5pt;z-index:251741184" arcsize="10923f">
            <v:textbox>
              <w:txbxContent>
                <w:p w:rsidR="00074D2A" w:rsidRPr="00097E80" w:rsidRDefault="00074D2A" w:rsidP="00074D2A">
                  <w:pPr>
                    <w:spacing w:after="0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7E80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администрацией Усть-Канского (аймака) </w:t>
                  </w:r>
                  <w:r w:rsidRPr="00097E80">
                    <w:rPr>
                      <w:rFonts w:ascii="Times New Roman" w:hAnsi="Times New Roman"/>
                      <w:sz w:val="24"/>
                      <w:szCs w:val="24"/>
                    </w:rPr>
                    <w:t>решения о согласовании архитектурно-гра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достроительного </w:t>
                  </w:r>
                  <w:r w:rsidRPr="00097E80">
                    <w:rPr>
                      <w:rFonts w:ascii="Times New Roman" w:hAnsi="Times New Roman"/>
                      <w:sz w:val="24"/>
                      <w:szCs w:val="24"/>
                    </w:rPr>
                    <w:t>облика объекта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Сроком в 4 дня. Исполнитель: Отдел архитектуры, градостроительства и ЖКХ администрации Усть-Канского района (аймака), расположенный по адресу: с. Усть-Кан,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Первомайская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22,  тел. 8(38847) 22-4-01.</w:t>
                  </w:r>
                </w:p>
                <w:p w:rsidR="00074D2A" w:rsidRDefault="00074D2A" w:rsidP="00074D2A">
                  <w:pPr>
                    <w:spacing w:after="0"/>
                  </w:pPr>
                </w:p>
              </w:txbxContent>
            </v:textbox>
          </v:roundrect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3" type="#_x0000_t32" style="position:absolute;left:0;text-align:left;margin-left:224.9pt;margin-top:46.85pt;width:.05pt;height:20pt;z-index:251744256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41" type="#_x0000_t32" style="position:absolute;left:0;text-align:left;margin-left:224.9pt;margin-top:158.35pt;width:.05pt;height:21.75pt;z-index:251742208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 id="_x0000_s1115" type="#_x0000_t32" style="position:absolute;left:0;text-align:left;margin-left:224.45pt;margin-top:395.4pt;width:.05pt;height:15.5pt;z-index:251717632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roundrect id="_x0000_s1092" style="position:absolute;left:0;text-align:left;margin-left:12.45pt;margin-top:410.9pt;width:425.25pt;height:268.5pt;z-index:251696128" arcsize="10923f">
            <v:textbox>
              <w:txbxContent>
                <w:p w:rsidR="000B633E" w:rsidRPr="00F87889" w:rsidRDefault="00F87889" w:rsidP="00F8788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F87889">
                    <w:rPr>
                      <w:rFonts w:ascii="Times New Roman" w:hAnsi="Times New Roman"/>
                      <w:sz w:val="24"/>
                    </w:rPr>
                    <w:t>После завершения строительства объекта, получение инвестором заключения от органа государственного строительного надзора (в случае, если предусмотрено осуществление государственного строительного надзора) о проведении проверки государственного строительного  надзора и соответствии объекта капитального строительства требованиям технических регламентов и проектной документации в Министерстве регионального развития Республики Алтай, расположенном по адресу: г.</w:t>
                  </w:r>
                  <w:r w:rsidR="00C7710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F87889">
                    <w:rPr>
                      <w:rFonts w:ascii="Times New Roman" w:hAnsi="Times New Roman"/>
                      <w:sz w:val="24"/>
                    </w:rPr>
                    <w:t>Горно-Алтайск, ул.</w:t>
                  </w:r>
                  <w:r w:rsidR="00C77104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F87889">
                    <w:rPr>
                      <w:rFonts w:ascii="Times New Roman" w:hAnsi="Times New Roman"/>
                      <w:sz w:val="24"/>
                    </w:rPr>
                    <w:t>Чаптынова</w:t>
                  </w:r>
                  <w:proofErr w:type="spellEnd"/>
                  <w:r w:rsidRPr="00F87889">
                    <w:rPr>
                      <w:rFonts w:ascii="Times New Roman" w:hAnsi="Times New Roman"/>
                      <w:sz w:val="24"/>
                    </w:rPr>
                    <w:t>, д.2 тел.8 (38822)22267.</w:t>
                  </w:r>
                  <w:proofErr w:type="gramEnd"/>
                  <w:r w:rsidRPr="00F87889">
                    <w:rPr>
                      <w:rFonts w:ascii="Times New Roman" w:hAnsi="Times New Roman"/>
                      <w:sz w:val="24"/>
                    </w:rPr>
                    <w:t xml:space="preserve"> Процедура выполняется в соответствии  со ст.54 Градостроительного Кодекса Российской Федерации и  административным регламентом «Осуществление регионального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экспертизе», утвержденным Министерством регионального развития Республики Алтай № 170-Д от 07.06.2012г.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30" type="#_x0000_t32" style="position:absolute;left:0;text-align:left;margin-left:224.4pt;margin-top:679.4pt;width:.05pt;height:15.5pt;z-index:251731968" o:connectortype="straigh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roundrect id="_x0000_s1129" style="position:absolute;left:0;text-align:left;margin-left:4.95pt;margin-top:694.9pt;width:430.25pt;height:101.15pt;z-index:251730944" arcsize="10923f">
            <v:textbox>
              <w:txbxContent>
                <w:p w:rsidR="00C77104" w:rsidRPr="00C77104" w:rsidRDefault="00C77104" w:rsidP="00C77104">
                  <w:pPr>
                    <w:pStyle w:val="a8"/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</w:pP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Обращение инвестора с заявлением о предоставлении</w:t>
                  </w:r>
                  <w:r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 xml:space="preserve"> </w:t>
                  </w: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 xml:space="preserve">разрешения </w:t>
                  </w:r>
                  <w:proofErr w:type="gramStart"/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на</w:t>
                  </w:r>
                  <w:proofErr w:type="gramEnd"/>
                </w:p>
                <w:p w:rsidR="00C77104" w:rsidRPr="00C77104" w:rsidRDefault="00C77104" w:rsidP="00C77104">
                  <w:pPr>
                    <w:pStyle w:val="a8"/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</w:pP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ввод объекта в эк</w:t>
                  </w:r>
                  <w:r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 xml:space="preserve">сплуатацию в отдел </w:t>
                  </w: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архитектуры</w:t>
                  </w:r>
                  <w:r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 xml:space="preserve">, градостроительства и ЖКХ </w:t>
                  </w:r>
                  <w:r w:rsidRPr="00C77104">
                    <w:rPr>
                      <w:rFonts w:cs="Times New Roman"/>
                      <w:lang w:eastAsia="ru-RU" w:bidi="ar-SA"/>
                    </w:rPr>
                    <w:t xml:space="preserve">администрации </w:t>
                  </w:r>
                  <w:r>
                    <w:rPr>
                      <w:szCs w:val="24"/>
                    </w:rPr>
                    <w:t xml:space="preserve">Усть-Канского района (аймака), расположенный по адресу: с. Усть-Кан, ул. </w:t>
                  </w:r>
                  <w:proofErr w:type="gramStart"/>
                  <w:r>
                    <w:rPr>
                      <w:szCs w:val="24"/>
                    </w:rPr>
                    <w:t>Первомайская</w:t>
                  </w:r>
                  <w:proofErr w:type="gramEnd"/>
                  <w:r>
                    <w:rPr>
                      <w:szCs w:val="24"/>
                    </w:rPr>
                    <w:t xml:space="preserve">, 2 </w:t>
                  </w:r>
                  <w:proofErr w:type="spellStart"/>
                  <w:r>
                    <w:rPr>
                      <w:szCs w:val="24"/>
                    </w:rPr>
                    <w:t>каб</w:t>
                  </w:r>
                  <w:proofErr w:type="spellEnd"/>
                  <w:r>
                    <w:rPr>
                      <w:szCs w:val="24"/>
                    </w:rPr>
                    <w:t>. 22,  тел. 8(38847) 22-4-01.</w:t>
                  </w:r>
                </w:p>
                <w:p w:rsidR="00F87889" w:rsidRPr="00C77104" w:rsidRDefault="00C77104" w:rsidP="00C77104">
                  <w:pPr>
                    <w:pStyle w:val="a8"/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</w:pP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Процедура выполняется в</w:t>
                  </w:r>
                  <w:r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 xml:space="preserve"> </w:t>
                  </w: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соответствии со ст. 55 Градостроительного кодекса Российской Федер</w:t>
                  </w:r>
                  <w:r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ации. Срок исполнения 6</w:t>
                  </w: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 xml:space="preserve"> дней.</w:t>
                  </w:r>
                </w:p>
                <w:p w:rsidR="00F87889" w:rsidRDefault="00F87889" w:rsidP="00F87889"/>
              </w:txbxContent>
            </v:textbox>
          </v:roundrect>
        </w:pict>
      </w:r>
      <w:r w:rsidR="008E0980">
        <w:rPr>
          <w:rFonts w:ascii="Times New Roman" w:hAnsi="Times New Roman"/>
          <w:b/>
          <w:noProof/>
          <w:sz w:val="28"/>
          <w:szCs w:val="28"/>
        </w:rPr>
        <w:pict>
          <v:shape id="_x0000_s1107" type="#_x0000_t32" style="position:absolute;left:0;text-align:left;margin-left:224.45pt;margin-top:14.55pt;width:0;height:14.25pt;z-index:251709440" o:connectortype="straight">
            <v:stroke endarrow="block"/>
          </v:shape>
        </w:pict>
      </w:r>
    </w:p>
    <w:p w:rsidR="00F5513A" w:rsidRDefault="00F5513A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384" w:rsidRDefault="00481384" w:rsidP="00F73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384" w:rsidRDefault="00481384" w:rsidP="00F73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384" w:rsidRDefault="00481384" w:rsidP="00F73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384" w:rsidRDefault="00481384" w:rsidP="00F73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384" w:rsidRDefault="00481384" w:rsidP="00F73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384" w:rsidRDefault="00481384" w:rsidP="00F73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1384" w:rsidRDefault="00481384" w:rsidP="00F73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1689" w:rsidRDefault="00511689" w:rsidP="00F737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1689" w:rsidRDefault="00511689" w:rsidP="00F878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1689" w:rsidRDefault="00074D2A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oundrect id="_x0000_s1101" style="position:absolute;left:0;text-align:left;margin-left:12.45pt;margin-top:3pt;width:425.25pt;height:112.3pt;z-index:251703296" arcsize="10923f">
            <v:textbox>
              <w:txbxContent>
                <w:p w:rsidR="00D23B14" w:rsidRPr="00D23B14" w:rsidRDefault="00D23B14" w:rsidP="00D23B14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>Экспертиза инженерных изысканий и проектной документации</w:t>
                  </w:r>
                </w:p>
                <w:p w:rsidR="00D23B14" w:rsidRPr="00D23B14" w:rsidRDefault="00D23B14" w:rsidP="00D23B14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>выполняется в случаях в соответствии со ст. 49 Градостроительного Кодекса</w:t>
                  </w:r>
                </w:p>
                <w:p w:rsidR="000B633E" w:rsidRPr="00D23B14" w:rsidRDefault="00D23B14" w:rsidP="00D23B14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>РФ. Срок исполнения не более шестидесяти дней</w:t>
                  </w:r>
                  <w:r w:rsidR="000B633E" w:rsidRPr="00D23B1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D23B14" w:rsidRPr="003224C0" w:rsidRDefault="000B633E" w:rsidP="00D23B14">
                  <w:pPr>
                    <w:shd w:val="clear" w:color="auto" w:fill="FFFFFF" w:themeFill="background1"/>
                    <w:ind w:right="-1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23B1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Исполнитель: Автономное учреждение Республики Алтай «Государственная экспертиза Республики Алтай», адрес: </w:t>
                  </w:r>
                  <w:proofErr w:type="gramStart"/>
                  <w:r w:rsidR="00D23B14" w:rsidRPr="003224C0">
                    <w:rPr>
                      <w:rFonts w:ascii="Times New Roman" w:hAnsi="Times New Roman"/>
                      <w:sz w:val="24"/>
                    </w:rPr>
                    <w:t>г</w:t>
                  </w:r>
                  <w:proofErr w:type="gramEnd"/>
                  <w:r w:rsidR="00D23B14" w:rsidRPr="003224C0">
                    <w:rPr>
                      <w:rFonts w:ascii="Times New Roman" w:hAnsi="Times New Roman"/>
                      <w:sz w:val="24"/>
                    </w:rPr>
                    <w:t>. Горно-Алтайск, ул. П.Сухова,12. офис №26 тел.:8(38822)6-38-57</w:t>
                  </w:r>
                </w:p>
                <w:p w:rsidR="000B633E" w:rsidRDefault="000B633E" w:rsidP="00D23B14">
                  <w:pPr>
                    <w:shd w:val="clear" w:color="auto" w:fill="FFFFFF" w:themeFill="background1"/>
                    <w:spacing w:after="0"/>
                    <w:jc w:val="center"/>
                  </w:pPr>
                </w:p>
              </w:txbxContent>
            </v:textbox>
          </v:roundrect>
        </w:pict>
      </w:r>
    </w:p>
    <w:p w:rsidR="00C40B3C" w:rsidRDefault="00C40B3C" w:rsidP="00F878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40B3C" w:rsidRDefault="00C40B3C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3C" w:rsidRDefault="00C40B3C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3C" w:rsidRDefault="00C40B3C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3C" w:rsidRDefault="00C40B3C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3C" w:rsidRDefault="00C40B3C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3C" w:rsidRDefault="008E0980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 id="_x0000_s1095" type="#_x0000_t32" style="position:absolute;left:0;text-align:left;margin-left:220pt;margin-top:2.6pt;width:.05pt;height:16pt;z-index:251699200" o:connectortype="straight">
            <v:stroke endarrow="block"/>
          </v:shape>
        </w:pict>
      </w:r>
    </w:p>
    <w:p w:rsidR="00C40B3C" w:rsidRDefault="008E0980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oundrect id="_x0000_s1105" style="position:absolute;left:0;text-align:left;margin-left:7.45pt;margin-top:2.55pt;width:430.25pt;height:87pt;z-index:251707392" arcsize="10923f">
            <v:textbox>
              <w:txbxContent>
                <w:p w:rsidR="000B633E" w:rsidRPr="00FE625D" w:rsidRDefault="000B633E" w:rsidP="00F878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Обращение инвестора за выдачей разрешения на строительство</w:t>
                  </w:r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F87889"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со статьей 51 Градостроительного кодекса Российской Федерации </w:t>
                  </w:r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 w:rsidR="00F87889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 архитектуры, градостроительства и ЖКХ  администрации</w:t>
                  </w:r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Усть-Канского района (аймака) по адресу: с. Усть-Кан, ул. </w:t>
                  </w:r>
                  <w:proofErr w:type="gramStart"/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Первомайская</w:t>
                  </w:r>
                  <w:proofErr w:type="gramEnd"/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, 2  тел. 8(38847) 22-4-01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r w:rsidR="00F87889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Срок исполнения 6 дней.</w:t>
                  </w:r>
                </w:p>
                <w:p w:rsidR="000B633E" w:rsidRDefault="000B633E" w:rsidP="00F73746">
                  <w:pPr>
                    <w:pStyle w:val="a8"/>
                    <w:rPr>
                      <w:szCs w:val="24"/>
                    </w:rPr>
                  </w:pPr>
                </w:p>
                <w:p w:rsidR="000B633E" w:rsidRDefault="000B633E" w:rsidP="00F73746"/>
              </w:txbxContent>
            </v:textbox>
          </v:roundrect>
        </w:pict>
      </w:r>
    </w:p>
    <w:p w:rsidR="00C40B3C" w:rsidRDefault="00C40B3C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3C" w:rsidRDefault="00C40B3C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3C" w:rsidRDefault="00C40B3C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3C" w:rsidRDefault="00C40B3C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3C" w:rsidRDefault="00C40B3C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689" w:rsidRDefault="00511689" w:rsidP="00F878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1689" w:rsidRDefault="00511689" w:rsidP="00F8788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1689" w:rsidRDefault="00511689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689" w:rsidRDefault="00511689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1689" w:rsidRDefault="00511689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3C" w:rsidRDefault="00C40B3C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3C" w:rsidRDefault="00C40B3C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3C" w:rsidRDefault="00C40B3C" w:rsidP="005E3D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0B3C" w:rsidRPr="00F87889" w:rsidRDefault="00C40B3C" w:rsidP="005E3D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0B3C" w:rsidRPr="00F87889" w:rsidRDefault="00C40B3C" w:rsidP="00945F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7889" w:rsidRDefault="00F87889" w:rsidP="00877E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87889" w:rsidRDefault="00F87889" w:rsidP="00877E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87889" w:rsidRDefault="00F87889" w:rsidP="00877E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87889" w:rsidRDefault="00F87889" w:rsidP="00877E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87889" w:rsidRDefault="00F87889" w:rsidP="00877E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87889" w:rsidRDefault="00F87889" w:rsidP="00877E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87889" w:rsidRDefault="00F87889" w:rsidP="00877E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87889" w:rsidRDefault="00F87889" w:rsidP="00877E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77104" w:rsidRDefault="00C77104" w:rsidP="00C7710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889" w:rsidRDefault="00F87889" w:rsidP="00877E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87889" w:rsidRDefault="00F87889" w:rsidP="00877E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F87889" w:rsidRDefault="00F87889" w:rsidP="00877E0E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40B3C" w:rsidRDefault="00C40B3C" w:rsidP="00C7710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E3D27" w:rsidRPr="00B40FF4" w:rsidRDefault="005E3D27" w:rsidP="00877E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FF4">
        <w:rPr>
          <w:rFonts w:ascii="Times New Roman" w:hAnsi="Times New Roman"/>
          <w:b/>
          <w:sz w:val="28"/>
          <w:szCs w:val="28"/>
        </w:rPr>
        <w:lastRenderedPageBreak/>
        <w:t>Блок-схема действий при предоставлении земельных участков для реализации инвестиционных проектов</w:t>
      </w:r>
      <w:r>
        <w:rPr>
          <w:rFonts w:ascii="Times New Roman" w:hAnsi="Times New Roman"/>
          <w:b/>
          <w:sz w:val="28"/>
          <w:szCs w:val="28"/>
        </w:rPr>
        <w:t>, при наличии  сформированных инвестиционных площадок</w:t>
      </w:r>
    </w:p>
    <w:p w:rsidR="00C549F3" w:rsidRDefault="00C549F3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8E0980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083" style="position:absolute;left:0;text-align:left;margin-left:8.9pt;margin-top:1.45pt;width:430.5pt;height:93.05pt;z-index:251688960" arcsize="10923f">
            <v:textbox style="mso-next-textbox:#_x0000_s1083">
              <w:txbxContent>
                <w:p w:rsidR="000B633E" w:rsidRPr="00C77104" w:rsidRDefault="00C77104" w:rsidP="00C77104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7104">
                    <w:rPr>
                      <w:rFonts w:ascii="Times New Roman" w:hAnsi="Times New Roman"/>
                      <w:sz w:val="24"/>
                      <w:szCs w:val="24"/>
                    </w:rPr>
                    <w:t>Подача инвестором заявки на участие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аукционе на  право заключения </w:t>
                  </w:r>
                  <w:r w:rsidRPr="00C77104">
                    <w:rPr>
                      <w:rFonts w:ascii="Times New Roman" w:hAnsi="Times New Roman"/>
                      <w:sz w:val="24"/>
                      <w:szCs w:val="24"/>
                    </w:rPr>
                    <w:t xml:space="preserve">договора аренды земельного участка,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отдел земельно-имущественных отношений </w:t>
                  </w:r>
                  <w:r w:rsidRPr="00163B49">
                    <w:rPr>
                      <w:rFonts w:ascii="Times New Roman" w:hAnsi="Times New Roman"/>
                      <w:sz w:val="24"/>
                      <w:szCs w:val="24"/>
                    </w:rPr>
                    <w:t>Администраци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163B4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Усть-Канского района (аймака)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кабинет №26 . </w:t>
                  </w:r>
                  <w:r w:rsidRPr="00C77104">
                    <w:rPr>
                      <w:rFonts w:ascii="Times New Roman" w:hAnsi="Times New Roman"/>
                      <w:sz w:val="24"/>
                      <w:szCs w:val="24"/>
                    </w:rPr>
                    <w:t>Процедура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ыполняется </w:t>
                  </w:r>
                  <w:r w:rsidRPr="00C77104">
                    <w:rPr>
                      <w:rFonts w:ascii="Times New Roman" w:hAnsi="Times New Roman"/>
                      <w:sz w:val="24"/>
                      <w:szCs w:val="24"/>
                    </w:rPr>
                    <w:t>в соответствии со ст.39.11 и 39.12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Земельного Кодекса Российской </w:t>
                  </w:r>
                  <w:r w:rsidRPr="00C77104">
                    <w:rPr>
                      <w:rFonts w:ascii="Times New Roman" w:hAnsi="Times New Roman"/>
                      <w:sz w:val="24"/>
                      <w:szCs w:val="24"/>
                    </w:rPr>
                    <w:t>Федерации. Срок исполнения 50 дней.</w:t>
                  </w:r>
                </w:p>
              </w:txbxContent>
            </v:textbox>
          </v:roundrect>
        </w:pict>
      </w:r>
    </w:p>
    <w:p w:rsidR="00C549F3" w:rsidRDefault="00C549F3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C549F3">
      <w:pPr>
        <w:pStyle w:val="ConsPlusNormal"/>
        <w:widowControl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8E0980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31" type="#_x0000_t32" style="position:absolute;left:0;text-align:left;margin-left:217.9pt;margin-top:11.7pt;width:.05pt;height:15.5pt;z-index:251732992" o:connectortype="straight">
            <v:stroke endarrow="block"/>
          </v:shape>
        </w:pict>
      </w:r>
    </w:p>
    <w:p w:rsidR="00C549F3" w:rsidRDefault="008E0980" w:rsidP="00C7710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108" style="position:absolute;margin-left:8.9pt;margin-top:13.4pt;width:430.5pt;height:53.25pt;z-index:251710464" arcsize="10923f">
            <v:textbox>
              <w:txbxContent>
                <w:p w:rsidR="000B633E" w:rsidRPr="00FE625D" w:rsidRDefault="000B633E" w:rsidP="00C7710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 xml:space="preserve">Обращение инвестора за выдачей ГПЗУ (градостроительный план земельного участка) в администрацию Усть-Канского района (аймака) по адресу: с. Усть-Кан, ул. </w:t>
                  </w:r>
                  <w:proofErr w:type="gramStart"/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Первомайская</w:t>
                  </w:r>
                  <w:proofErr w:type="gramEnd"/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, 2  тел. 8(38847) 22-4-01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B633E" w:rsidRDefault="000B633E" w:rsidP="00F73746">
                  <w:pPr>
                    <w:pStyle w:val="a8"/>
                    <w:rPr>
                      <w:szCs w:val="24"/>
                    </w:rPr>
                  </w:pPr>
                </w:p>
                <w:p w:rsidR="000B633E" w:rsidRDefault="000B633E" w:rsidP="00F73746"/>
              </w:txbxContent>
            </v:textbox>
          </v:roundrect>
        </w:pict>
      </w:r>
    </w:p>
    <w:p w:rsidR="00C549F3" w:rsidRPr="00F64B80" w:rsidRDefault="00C549F3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F4BA4" w:rsidRDefault="008F4BA4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Pr="00F64B80" w:rsidRDefault="00C549F3" w:rsidP="00B1024B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8E0980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32" type="#_x0000_t32" style="position:absolute;left:0;text-align:left;margin-left:217.85pt;margin-top:11.45pt;width:.05pt;height:15.5pt;z-index:251734016" o:connectortype="straight">
            <v:stroke endarrow="block"/>
          </v:shape>
        </w:pict>
      </w:r>
    </w:p>
    <w:p w:rsidR="00C549F3" w:rsidRDefault="008E0980" w:rsidP="00C77104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112" style="position:absolute;margin-left:8.9pt;margin-top:13.15pt;width:426.55pt;height:64.25pt;z-index:251714560" arcsize="10923f">
            <v:textbox>
              <w:txbxContent>
                <w:p w:rsidR="00C77104" w:rsidRPr="00C77104" w:rsidRDefault="00C77104" w:rsidP="00C77104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C77104">
                    <w:rPr>
                      <w:rFonts w:ascii="Times New Roman" w:hAnsi="Times New Roman"/>
                      <w:sz w:val="24"/>
                    </w:rPr>
                    <w:t>Подготовка проектной документации объекта строительства. Проектирование объекта осуществляется проектной организацией, согласно договору с инвестором. Срок исполнения не регламентируется.</w:t>
                  </w:r>
                </w:p>
                <w:p w:rsidR="000B633E" w:rsidRPr="00C77104" w:rsidRDefault="000B633E" w:rsidP="00C77104"/>
              </w:txbxContent>
            </v:textbox>
          </v:roundrect>
        </w:pict>
      </w:r>
    </w:p>
    <w:p w:rsidR="00C549F3" w:rsidRDefault="00C549F3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074D2A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48" type="#_x0000_t32" style="position:absolute;left:0;text-align:left;margin-left:215.8pt;margin-top:188.15pt;width:0;height:16.5pt;z-index:2517493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47" type="#_x0000_t32" style="position:absolute;left:0;text-align:left;margin-left:215.8pt;margin-top:78.2pt;width:0;height:16.5pt;z-index:2517483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146" style="position:absolute;left:0;text-align:left;margin-left:6.85pt;margin-top:94.7pt;width:435.05pt;height:93.45pt;z-index:251747328" arcsize="10923f">
            <v:textbox>
              <w:txbxContent>
                <w:p w:rsidR="00074D2A" w:rsidRPr="00097E80" w:rsidRDefault="00074D2A" w:rsidP="00074D2A">
                  <w:pPr>
                    <w:spacing w:after="0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7E80">
                    <w:rPr>
                      <w:rFonts w:ascii="Times New Roman" w:hAnsi="Times New Roman"/>
                      <w:sz w:val="24"/>
                      <w:szCs w:val="24"/>
                    </w:rPr>
                    <w:t>Предоставление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администрацией Усть-Канского (аймака) </w:t>
                  </w:r>
                  <w:r w:rsidRPr="00097E80">
                    <w:rPr>
                      <w:rFonts w:ascii="Times New Roman" w:hAnsi="Times New Roman"/>
                      <w:sz w:val="24"/>
                      <w:szCs w:val="24"/>
                    </w:rPr>
                    <w:t>решения о согласовании архитектурно-гра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достроительного </w:t>
                  </w:r>
                  <w:r w:rsidRPr="00097E80">
                    <w:rPr>
                      <w:rFonts w:ascii="Times New Roman" w:hAnsi="Times New Roman"/>
                      <w:sz w:val="24"/>
                      <w:szCs w:val="24"/>
                    </w:rPr>
                    <w:t>облика объекта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Сроком в 4 дня. Исполнитель: Отдел архитектуры, градостроительства и ЖКХ администрации Усть-Канского района (аймака), расположенный по адресу: с. Усть-Кан, ул.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Первомайская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, 2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22,  тел. 8(38847) 22-4-01.</w:t>
                  </w:r>
                </w:p>
                <w:p w:rsidR="00074D2A" w:rsidRDefault="00074D2A" w:rsidP="00074D2A">
                  <w:pPr>
                    <w:spacing w:after="0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145" style="position:absolute;left:0;text-align:left;margin-left:6.85pt;margin-top:24.95pt;width:430.5pt;height:53.25pt;z-index:251746304" arcsize="10923f">
            <v:textbox>
              <w:txbxContent>
                <w:p w:rsidR="00074D2A" w:rsidRPr="00FE625D" w:rsidRDefault="00074D2A" w:rsidP="00074D2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Обращение инвестора о согласовании архитектурно-градостроительного облика объекта</w:t>
                  </w:r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администрацию Усть-Канского района (аймака) по адресу: с. Усть-Кан, ул. </w:t>
                  </w:r>
                  <w:proofErr w:type="gramStart"/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Первомайская</w:t>
                  </w:r>
                  <w:proofErr w:type="gramEnd"/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, 2  тел. 8(38847) 22-4-01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074D2A" w:rsidRDefault="00074D2A" w:rsidP="00074D2A">
                  <w:pPr>
                    <w:pStyle w:val="a8"/>
                    <w:rPr>
                      <w:szCs w:val="24"/>
                    </w:rPr>
                  </w:pPr>
                </w:p>
                <w:p w:rsidR="00074D2A" w:rsidRDefault="00074D2A" w:rsidP="00074D2A"/>
              </w:txbxContent>
            </v:textbox>
          </v:roundrect>
        </w:pict>
      </w:r>
      <w:r w:rsidR="008E0980"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13" type="#_x0000_t32" style="position:absolute;left:0;text-align:left;margin-left:217.95pt;margin-top:8.45pt;width:.05pt;height:15.45pt;z-index:251715584" o:connectortype="straight">
            <v:stroke endarrow="block"/>
          </v:shape>
        </w:pict>
      </w:r>
    </w:p>
    <w:p w:rsidR="00C549F3" w:rsidRDefault="00C549F3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49F3" w:rsidRDefault="00C549F3" w:rsidP="00AE77F3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074D2A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114" style="position:absolute;margin-left:6.85pt;margin-top:11.45pt;width:430.5pt;height:110.55pt;z-index:251716608" arcsize="10923f">
            <v:textbox>
              <w:txbxContent>
                <w:p w:rsidR="00C77104" w:rsidRPr="00D23B14" w:rsidRDefault="00C77104" w:rsidP="00C77104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>Экспертиза инженерных изысканий и проектной документации</w:t>
                  </w:r>
                </w:p>
                <w:p w:rsidR="00C77104" w:rsidRPr="00D23B14" w:rsidRDefault="00C77104" w:rsidP="00C77104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>выполняется в случаях в соответствии со ст. 49 Градостроительного Кодекса</w:t>
                  </w:r>
                </w:p>
                <w:p w:rsidR="00C77104" w:rsidRPr="00D23B14" w:rsidRDefault="00C77104" w:rsidP="00C77104">
                  <w:pPr>
                    <w:shd w:val="clear" w:color="auto" w:fill="FFFFFF" w:themeFill="background1"/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3B14">
                    <w:rPr>
                      <w:rFonts w:ascii="Times New Roman" w:hAnsi="Times New Roman"/>
                      <w:sz w:val="24"/>
                      <w:szCs w:val="24"/>
                    </w:rPr>
                    <w:t>РФ. Срок исполнения не более шестидесяти дней</w:t>
                  </w:r>
                  <w:r w:rsidRPr="00D23B1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  <w:p w:rsidR="00C77104" w:rsidRPr="003224C0" w:rsidRDefault="00C77104" w:rsidP="00C77104">
                  <w:pPr>
                    <w:shd w:val="clear" w:color="auto" w:fill="FFFFFF" w:themeFill="background1"/>
                    <w:ind w:right="-101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D23B14">
                    <w:rPr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Исполнитель: Автономное учреждение Республики Алтай «Государственная экспертиза Республики Алтай», адрес: </w:t>
                  </w:r>
                  <w:proofErr w:type="gramStart"/>
                  <w:r w:rsidRPr="003224C0">
                    <w:rPr>
                      <w:rFonts w:ascii="Times New Roman" w:hAnsi="Times New Roman"/>
                      <w:sz w:val="24"/>
                    </w:rPr>
                    <w:t>г</w:t>
                  </w:r>
                  <w:proofErr w:type="gramEnd"/>
                  <w:r w:rsidRPr="003224C0">
                    <w:rPr>
                      <w:rFonts w:ascii="Times New Roman" w:hAnsi="Times New Roman"/>
                      <w:sz w:val="24"/>
                    </w:rPr>
                    <w:t>. Горно-Алтайск, ул. П.Сухова,12. офис №26 тел.:8(38822)6-38-57</w:t>
                  </w:r>
                </w:p>
                <w:p w:rsidR="000B633E" w:rsidRPr="00FF0798" w:rsidRDefault="000B633E" w:rsidP="00901751">
                  <w:pPr>
                    <w:shd w:val="clear" w:color="auto" w:fill="FFFFFF" w:themeFill="background1"/>
                    <w:spacing w:after="0"/>
                    <w:jc w:val="both"/>
                    <w:rPr>
                      <w:rFonts w:ascii="Times New Roman" w:hAnsi="Times New Roman"/>
                      <w:shd w:val="clear" w:color="auto" w:fill="FFFFFF"/>
                    </w:rPr>
                  </w:pPr>
                  <w:r w:rsidRPr="00FF0798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38822-6-38-57</w:t>
                  </w:r>
                  <w:r>
                    <w:rPr>
                      <w:rFonts w:ascii="Times New Roman" w:hAnsi="Times New Roman"/>
                      <w:shd w:val="clear" w:color="auto" w:fill="FFFFFF"/>
                    </w:rPr>
                    <w:t>.</w:t>
                  </w:r>
                </w:p>
                <w:p w:rsidR="000B633E" w:rsidRDefault="000B633E" w:rsidP="00901751">
                  <w:pPr>
                    <w:spacing w:after="0"/>
                  </w:pPr>
                </w:p>
              </w:txbxContent>
            </v:textbox>
          </v:roundrect>
        </w:pict>
      </w: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074D2A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44" type="#_x0000_t32" style="position:absolute;margin-left:223.4pt;margin-top:11.6pt;width:.05pt;height:15.45pt;z-index:251745280" o:connectortype="straight">
            <v:stroke endarrow="block"/>
          </v:shape>
        </w:pict>
      </w:r>
    </w:p>
    <w:p w:rsidR="00901751" w:rsidRDefault="008E0980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121" style="position:absolute;margin-left:8.9pt;margin-top:13.25pt;width:435.05pt;height:83.3pt;z-index:251723776" arcsize="10923f">
            <v:textbox>
              <w:txbxContent>
                <w:p w:rsidR="00C219B9" w:rsidRPr="00FE625D" w:rsidRDefault="00C219B9" w:rsidP="00C219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Обращение инвестора за выдачей разрешения на строительство</w:t>
                  </w:r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со статьей 51 Градостроительного кодекса Российской Федерации </w:t>
                  </w:r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отдел архитектуры, градостроительства и ЖКХ  администрации</w:t>
                  </w:r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Усть-Канского района (аймака) по адресу: с. Усть-Кан, ул. </w:t>
                  </w:r>
                  <w:proofErr w:type="gramStart"/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Первомайская</w:t>
                  </w:r>
                  <w:proofErr w:type="gramEnd"/>
                  <w:r w:rsidRPr="00511689">
                    <w:rPr>
                      <w:rFonts w:ascii="Times New Roman" w:hAnsi="Times New Roman"/>
                      <w:sz w:val="24"/>
                      <w:szCs w:val="24"/>
                    </w:rPr>
                    <w:t>, 2  тел. 8(38847) 22-4-01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Срок исполнения 6 дней.</w:t>
                  </w:r>
                </w:p>
                <w:p w:rsidR="000B633E" w:rsidRDefault="000B633E" w:rsidP="00901751">
                  <w:pPr>
                    <w:pStyle w:val="a8"/>
                    <w:rPr>
                      <w:szCs w:val="24"/>
                    </w:rPr>
                  </w:pPr>
                </w:p>
                <w:p w:rsidR="000B633E" w:rsidRDefault="000B633E" w:rsidP="00901751"/>
              </w:txbxContent>
            </v:textbox>
          </v:roundrect>
        </w:pict>
      </w: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19B9" w:rsidRDefault="008E0980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36" type="#_x0000_t32" style="position:absolute;margin-left:220pt;margin-top:-.05pt;width:.05pt;height:15.5pt;z-index:251738112" o:connectortype="straight">
            <v:stroke endarrow="block"/>
          </v:shape>
        </w:pict>
      </w:r>
    </w:p>
    <w:p w:rsidR="00C219B9" w:rsidRDefault="00C219B9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19B9" w:rsidRDefault="00C219B9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C219B9" w:rsidRDefault="008E0980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pict>
          <v:roundrect id="_x0000_s1135" style="position:absolute;margin-left:16.95pt;margin-top:-9.9pt;width:425.25pt;height:268.5pt;z-index:251737088" arcsize="10923f">
            <v:textbox style="mso-next-textbox:#_x0000_s1135">
              <w:txbxContent>
                <w:p w:rsidR="00C219B9" w:rsidRPr="00F87889" w:rsidRDefault="00C219B9" w:rsidP="00C219B9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proofErr w:type="gramStart"/>
                  <w:r w:rsidRPr="00F87889">
                    <w:rPr>
                      <w:rFonts w:ascii="Times New Roman" w:hAnsi="Times New Roman"/>
                      <w:sz w:val="24"/>
                    </w:rPr>
                    <w:t>После завершения строительства объекта, получение инвестором заключения от органа государственного строительного надзора (в случае, если предусмотрено осуществление государственного строительного надзора) о проведении проверки государственного строительного  надзора и соответствии объекта капитального строительства требованиям технических регламентов и проектной документации в Министерстве регионального развития Республики Алтай, расположенном по адресу: г.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Pr="00F87889">
                    <w:rPr>
                      <w:rFonts w:ascii="Times New Roman" w:hAnsi="Times New Roman"/>
                      <w:sz w:val="24"/>
                    </w:rPr>
                    <w:t>Горно-Алтайск, ул.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F87889">
                    <w:rPr>
                      <w:rFonts w:ascii="Times New Roman" w:hAnsi="Times New Roman"/>
                      <w:sz w:val="24"/>
                    </w:rPr>
                    <w:t>Чаптынова</w:t>
                  </w:r>
                  <w:proofErr w:type="spellEnd"/>
                  <w:r w:rsidRPr="00F87889">
                    <w:rPr>
                      <w:rFonts w:ascii="Times New Roman" w:hAnsi="Times New Roman"/>
                      <w:sz w:val="24"/>
                    </w:rPr>
                    <w:t>, д.2 тел.8 (38822)22267.</w:t>
                  </w:r>
                  <w:proofErr w:type="gramEnd"/>
                  <w:r w:rsidRPr="00F87889">
                    <w:rPr>
                      <w:rFonts w:ascii="Times New Roman" w:hAnsi="Times New Roman"/>
                      <w:sz w:val="24"/>
                    </w:rPr>
                    <w:t xml:space="preserve"> Процедура выполняется в соответствии  со ст.54 Градостроительного Кодекса Российской Федерации и  административным регламентом «Осуществление регионального государственного строительного надзора при строительстве, реконструкции объектов капитального строительства, проектная документация которых подлежит экспертизе», утвержденным Министерством регионального развития Республики Алтай № 170-Д от 07.06.2012г.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138" type="#_x0000_t32" style="position:absolute;margin-left:228.9pt;margin-top:258.6pt;width:.05pt;height:15.5pt;z-index:251740160" o:connectortype="straight">
            <v:stroke endarrow="block"/>
          </v:shape>
        </w:pict>
      </w:r>
    </w:p>
    <w:p w:rsidR="00901751" w:rsidRDefault="00901751" w:rsidP="00C219B9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01751" w:rsidRDefault="00901751" w:rsidP="002E3F03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07377" w:rsidRPr="00007377" w:rsidRDefault="008E0980" w:rsidP="00C219B9">
      <w:pPr>
        <w:pStyle w:val="ConsPlusNormal"/>
        <w:widowControl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roundrect id="_x0000_s1137" style="position:absolute;left:0;text-align:left;margin-left:9.45pt;margin-top:191.3pt;width:430.25pt;height:101.15pt;z-index:251739136" arcsize="10923f">
            <v:textbox style="mso-next-textbox:#_x0000_s1137">
              <w:txbxContent>
                <w:p w:rsidR="00C219B9" w:rsidRPr="00C77104" w:rsidRDefault="00C219B9" w:rsidP="00C219B9">
                  <w:pPr>
                    <w:pStyle w:val="a8"/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</w:pP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Обращение инвестора с заявлением о предоставлении</w:t>
                  </w:r>
                  <w:r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 xml:space="preserve"> </w:t>
                  </w: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 xml:space="preserve">разрешения </w:t>
                  </w:r>
                  <w:proofErr w:type="gramStart"/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на</w:t>
                  </w:r>
                  <w:proofErr w:type="gramEnd"/>
                </w:p>
                <w:p w:rsidR="00C219B9" w:rsidRPr="00C77104" w:rsidRDefault="00C219B9" w:rsidP="00C219B9">
                  <w:pPr>
                    <w:pStyle w:val="a8"/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</w:pP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ввод объекта в эк</w:t>
                  </w:r>
                  <w:r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 xml:space="preserve">сплуатацию в отдел </w:t>
                  </w: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архитектуры</w:t>
                  </w:r>
                  <w:r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 xml:space="preserve">, градостроительства и ЖКХ </w:t>
                  </w:r>
                  <w:r w:rsidRPr="00C77104">
                    <w:rPr>
                      <w:rFonts w:cs="Times New Roman"/>
                      <w:lang w:eastAsia="ru-RU" w:bidi="ar-SA"/>
                    </w:rPr>
                    <w:t xml:space="preserve">администрации </w:t>
                  </w:r>
                  <w:r>
                    <w:rPr>
                      <w:szCs w:val="24"/>
                    </w:rPr>
                    <w:t xml:space="preserve">Усть-Канского района (аймака), расположенный по адресу: с. Усть-Кан, ул. </w:t>
                  </w:r>
                  <w:proofErr w:type="gramStart"/>
                  <w:r>
                    <w:rPr>
                      <w:szCs w:val="24"/>
                    </w:rPr>
                    <w:t>Первомайская</w:t>
                  </w:r>
                  <w:proofErr w:type="gramEnd"/>
                  <w:r>
                    <w:rPr>
                      <w:szCs w:val="24"/>
                    </w:rPr>
                    <w:t xml:space="preserve">, 2 </w:t>
                  </w:r>
                  <w:proofErr w:type="spellStart"/>
                  <w:r>
                    <w:rPr>
                      <w:szCs w:val="24"/>
                    </w:rPr>
                    <w:t>каб</w:t>
                  </w:r>
                  <w:proofErr w:type="spellEnd"/>
                  <w:r>
                    <w:rPr>
                      <w:szCs w:val="24"/>
                    </w:rPr>
                    <w:t>. 22,  тел. 8(38847) 22-4-01.</w:t>
                  </w:r>
                </w:p>
                <w:p w:rsidR="00C219B9" w:rsidRPr="00C77104" w:rsidRDefault="00C219B9" w:rsidP="00C219B9">
                  <w:pPr>
                    <w:pStyle w:val="a8"/>
                    <w:jc w:val="center"/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</w:pP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Процедура выполняется в</w:t>
                  </w:r>
                  <w:r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 xml:space="preserve"> </w:t>
                  </w: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соответствии со ст. 55 Градостроительного кодекса Российской Федер</w:t>
                  </w:r>
                  <w:r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>ации. Срок исполнения 6</w:t>
                  </w:r>
                  <w:r w:rsidRPr="00C77104">
                    <w:rPr>
                      <w:rFonts w:eastAsia="Times New Roman" w:cs="Times New Roman"/>
                      <w:kern w:val="0"/>
                      <w:szCs w:val="24"/>
                      <w:lang w:eastAsia="ru-RU" w:bidi="ar-SA"/>
                    </w:rPr>
                    <w:t xml:space="preserve"> дней.</w:t>
                  </w:r>
                </w:p>
                <w:p w:rsidR="00C219B9" w:rsidRDefault="00C219B9" w:rsidP="00C219B9"/>
              </w:txbxContent>
            </v:textbox>
          </v:roundrect>
        </w:pict>
      </w:r>
    </w:p>
    <w:sectPr w:rsidR="00007377" w:rsidRPr="00007377" w:rsidSect="00481384">
      <w:pgSz w:w="11906" w:h="16838"/>
      <w:pgMar w:top="56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6B80"/>
    <w:multiLevelType w:val="multilevel"/>
    <w:tmpl w:val="A5F0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23651"/>
    <w:multiLevelType w:val="hybridMultilevel"/>
    <w:tmpl w:val="962229EE"/>
    <w:lvl w:ilvl="0" w:tplc="4F18A9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A45506"/>
    <w:multiLevelType w:val="hybridMultilevel"/>
    <w:tmpl w:val="18F0255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D14DF"/>
    <w:multiLevelType w:val="multilevel"/>
    <w:tmpl w:val="B4023040"/>
    <w:lvl w:ilvl="0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76830EA"/>
    <w:multiLevelType w:val="hybridMultilevel"/>
    <w:tmpl w:val="7D00D402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16110"/>
    <w:multiLevelType w:val="hybridMultilevel"/>
    <w:tmpl w:val="B980F33C"/>
    <w:lvl w:ilvl="0" w:tplc="95D6A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6BCE"/>
    <w:multiLevelType w:val="hybridMultilevel"/>
    <w:tmpl w:val="CD107D9E"/>
    <w:lvl w:ilvl="0" w:tplc="40B84E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D374C642" w:tentative="1">
      <w:start w:val="1"/>
      <w:numFmt w:val="lowerLetter"/>
      <w:lvlText w:val="%2."/>
      <w:lvlJc w:val="left"/>
      <w:pPr>
        <w:ind w:left="1530" w:hanging="360"/>
      </w:pPr>
    </w:lvl>
    <w:lvl w:ilvl="2" w:tplc="8BC47DBC" w:tentative="1">
      <w:start w:val="1"/>
      <w:numFmt w:val="lowerRoman"/>
      <w:lvlText w:val="%3."/>
      <w:lvlJc w:val="right"/>
      <w:pPr>
        <w:ind w:left="2250" w:hanging="180"/>
      </w:pPr>
    </w:lvl>
    <w:lvl w:ilvl="3" w:tplc="340AEC5C" w:tentative="1">
      <w:start w:val="1"/>
      <w:numFmt w:val="decimal"/>
      <w:lvlText w:val="%4."/>
      <w:lvlJc w:val="left"/>
      <w:pPr>
        <w:ind w:left="2970" w:hanging="360"/>
      </w:pPr>
    </w:lvl>
    <w:lvl w:ilvl="4" w:tplc="09FEB91A" w:tentative="1">
      <w:start w:val="1"/>
      <w:numFmt w:val="lowerLetter"/>
      <w:lvlText w:val="%5."/>
      <w:lvlJc w:val="left"/>
      <w:pPr>
        <w:ind w:left="3690" w:hanging="360"/>
      </w:pPr>
    </w:lvl>
    <w:lvl w:ilvl="5" w:tplc="D200C8FC" w:tentative="1">
      <w:start w:val="1"/>
      <w:numFmt w:val="lowerRoman"/>
      <w:lvlText w:val="%6."/>
      <w:lvlJc w:val="right"/>
      <w:pPr>
        <w:ind w:left="4410" w:hanging="180"/>
      </w:pPr>
    </w:lvl>
    <w:lvl w:ilvl="6" w:tplc="09AA2B88" w:tentative="1">
      <w:start w:val="1"/>
      <w:numFmt w:val="decimal"/>
      <w:lvlText w:val="%7."/>
      <w:lvlJc w:val="left"/>
      <w:pPr>
        <w:ind w:left="5130" w:hanging="360"/>
      </w:pPr>
    </w:lvl>
    <w:lvl w:ilvl="7" w:tplc="51D82698" w:tentative="1">
      <w:start w:val="1"/>
      <w:numFmt w:val="lowerLetter"/>
      <w:lvlText w:val="%8."/>
      <w:lvlJc w:val="left"/>
      <w:pPr>
        <w:ind w:left="5850" w:hanging="360"/>
      </w:pPr>
    </w:lvl>
    <w:lvl w:ilvl="8" w:tplc="235614B4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9A54EC2"/>
    <w:multiLevelType w:val="multilevel"/>
    <w:tmpl w:val="3B1C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3E34FA"/>
    <w:multiLevelType w:val="hybridMultilevel"/>
    <w:tmpl w:val="43F6C62A"/>
    <w:lvl w:ilvl="0" w:tplc="DBB698EC">
      <w:start w:val="1"/>
      <w:numFmt w:val="bullet"/>
      <w:lvlText w:val="-"/>
      <w:lvlJc w:val="left"/>
      <w:pPr>
        <w:ind w:left="162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371F624D"/>
    <w:multiLevelType w:val="multilevel"/>
    <w:tmpl w:val="D6F4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DE5C60"/>
    <w:multiLevelType w:val="multilevel"/>
    <w:tmpl w:val="2AD6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880F32"/>
    <w:multiLevelType w:val="hybridMultilevel"/>
    <w:tmpl w:val="CD107D9E"/>
    <w:lvl w:ilvl="0" w:tplc="40B84E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D374C642" w:tentative="1">
      <w:start w:val="1"/>
      <w:numFmt w:val="lowerLetter"/>
      <w:lvlText w:val="%2."/>
      <w:lvlJc w:val="left"/>
      <w:pPr>
        <w:ind w:left="1530" w:hanging="360"/>
      </w:pPr>
    </w:lvl>
    <w:lvl w:ilvl="2" w:tplc="8BC47DBC" w:tentative="1">
      <w:start w:val="1"/>
      <w:numFmt w:val="lowerRoman"/>
      <w:lvlText w:val="%3."/>
      <w:lvlJc w:val="right"/>
      <w:pPr>
        <w:ind w:left="2250" w:hanging="180"/>
      </w:pPr>
    </w:lvl>
    <w:lvl w:ilvl="3" w:tplc="340AEC5C" w:tentative="1">
      <w:start w:val="1"/>
      <w:numFmt w:val="decimal"/>
      <w:lvlText w:val="%4."/>
      <w:lvlJc w:val="left"/>
      <w:pPr>
        <w:ind w:left="2970" w:hanging="360"/>
      </w:pPr>
    </w:lvl>
    <w:lvl w:ilvl="4" w:tplc="09FEB91A" w:tentative="1">
      <w:start w:val="1"/>
      <w:numFmt w:val="lowerLetter"/>
      <w:lvlText w:val="%5."/>
      <w:lvlJc w:val="left"/>
      <w:pPr>
        <w:ind w:left="3690" w:hanging="360"/>
      </w:pPr>
    </w:lvl>
    <w:lvl w:ilvl="5" w:tplc="D200C8FC" w:tentative="1">
      <w:start w:val="1"/>
      <w:numFmt w:val="lowerRoman"/>
      <w:lvlText w:val="%6."/>
      <w:lvlJc w:val="right"/>
      <w:pPr>
        <w:ind w:left="4410" w:hanging="180"/>
      </w:pPr>
    </w:lvl>
    <w:lvl w:ilvl="6" w:tplc="09AA2B88" w:tentative="1">
      <w:start w:val="1"/>
      <w:numFmt w:val="decimal"/>
      <w:lvlText w:val="%7."/>
      <w:lvlJc w:val="left"/>
      <w:pPr>
        <w:ind w:left="5130" w:hanging="360"/>
      </w:pPr>
    </w:lvl>
    <w:lvl w:ilvl="7" w:tplc="51D82698" w:tentative="1">
      <w:start w:val="1"/>
      <w:numFmt w:val="lowerLetter"/>
      <w:lvlText w:val="%8."/>
      <w:lvlJc w:val="left"/>
      <w:pPr>
        <w:ind w:left="5850" w:hanging="360"/>
      </w:pPr>
    </w:lvl>
    <w:lvl w:ilvl="8" w:tplc="235614B4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67AD345B"/>
    <w:multiLevelType w:val="multilevel"/>
    <w:tmpl w:val="7BC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B26E1F"/>
    <w:multiLevelType w:val="hybridMultilevel"/>
    <w:tmpl w:val="BCD849C8"/>
    <w:lvl w:ilvl="0" w:tplc="264EEB12">
      <w:start w:val="6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42A70"/>
    <w:multiLevelType w:val="multilevel"/>
    <w:tmpl w:val="8E921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5800693"/>
    <w:multiLevelType w:val="hybridMultilevel"/>
    <w:tmpl w:val="CD107D9E"/>
    <w:lvl w:ilvl="0" w:tplc="40B84EE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D374C642" w:tentative="1">
      <w:start w:val="1"/>
      <w:numFmt w:val="lowerLetter"/>
      <w:lvlText w:val="%2."/>
      <w:lvlJc w:val="left"/>
      <w:pPr>
        <w:ind w:left="1530" w:hanging="360"/>
      </w:pPr>
    </w:lvl>
    <w:lvl w:ilvl="2" w:tplc="8BC47DBC" w:tentative="1">
      <w:start w:val="1"/>
      <w:numFmt w:val="lowerRoman"/>
      <w:lvlText w:val="%3."/>
      <w:lvlJc w:val="right"/>
      <w:pPr>
        <w:ind w:left="2250" w:hanging="180"/>
      </w:pPr>
    </w:lvl>
    <w:lvl w:ilvl="3" w:tplc="340AEC5C" w:tentative="1">
      <w:start w:val="1"/>
      <w:numFmt w:val="decimal"/>
      <w:lvlText w:val="%4."/>
      <w:lvlJc w:val="left"/>
      <w:pPr>
        <w:ind w:left="2970" w:hanging="360"/>
      </w:pPr>
    </w:lvl>
    <w:lvl w:ilvl="4" w:tplc="09FEB91A" w:tentative="1">
      <w:start w:val="1"/>
      <w:numFmt w:val="lowerLetter"/>
      <w:lvlText w:val="%5."/>
      <w:lvlJc w:val="left"/>
      <w:pPr>
        <w:ind w:left="3690" w:hanging="360"/>
      </w:pPr>
    </w:lvl>
    <w:lvl w:ilvl="5" w:tplc="D200C8FC" w:tentative="1">
      <w:start w:val="1"/>
      <w:numFmt w:val="lowerRoman"/>
      <w:lvlText w:val="%6."/>
      <w:lvlJc w:val="right"/>
      <w:pPr>
        <w:ind w:left="4410" w:hanging="180"/>
      </w:pPr>
    </w:lvl>
    <w:lvl w:ilvl="6" w:tplc="09AA2B88" w:tentative="1">
      <w:start w:val="1"/>
      <w:numFmt w:val="decimal"/>
      <w:lvlText w:val="%7."/>
      <w:lvlJc w:val="left"/>
      <w:pPr>
        <w:ind w:left="5130" w:hanging="360"/>
      </w:pPr>
    </w:lvl>
    <w:lvl w:ilvl="7" w:tplc="51D82698" w:tentative="1">
      <w:start w:val="1"/>
      <w:numFmt w:val="lowerLetter"/>
      <w:lvlText w:val="%8."/>
      <w:lvlJc w:val="left"/>
      <w:pPr>
        <w:ind w:left="5850" w:hanging="360"/>
      </w:pPr>
    </w:lvl>
    <w:lvl w:ilvl="8" w:tplc="235614B4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657423F"/>
    <w:multiLevelType w:val="multilevel"/>
    <w:tmpl w:val="5968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1B7DE0"/>
    <w:multiLevelType w:val="hybridMultilevel"/>
    <w:tmpl w:val="CD107D9E"/>
    <w:lvl w:ilvl="0" w:tplc="F578AE1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51C43DF0" w:tentative="1">
      <w:start w:val="1"/>
      <w:numFmt w:val="lowerLetter"/>
      <w:lvlText w:val="%2."/>
      <w:lvlJc w:val="left"/>
      <w:pPr>
        <w:ind w:left="1530" w:hanging="360"/>
      </w:pPr>
    </w:lvl>
    <w:lvl w:ilvl="2" w:tplc="920C3C20" w:tentative="1">
      <w:start w:val="1"/>
      <w:numFmt w:val="lowerRoman"/>
      <w:lvlText w:val="%3."/>
      <w:lvlJc w:val="right"/>
      <w:pPr>
        <w:ind w:left="2250" w:hanging="180"/>
      </w:pPr>
    </w:lvl>
    <w:lvl w:ilvl="3" w:tplc="EC9818E8" w:tentative="1">
      <w:start w:val="1"/>
      <w:numFmt w:val="decimal"/>
      <w:lvlText w:val="%4."/>
      <w:lvlJc w:val="left"/>
      <w:pPr>
        <w:ind w:left="2970" w:hanging="360"/>
      </w:pPr>
    </w:lvl>
    <w:lvl w:ilvl="4" w:tplc="F0241B6A" w:tentative="1">
      <w:start w:val="1"/>
      <w:numFmt w:val="lowerLetter"/>
      <w:lvlText w:val="%5."/>
      <w:lvlJc w:val="left"/>
      <w:pPr>
        <w:ind w:left="3690" w:hanging="360"/>
      </w:pPr>
    </w:lvl>
    <w:lvl w:ilvl="5" w:tplc="FFC49622" w:tentative="1">
      <w:start w:val="1"/>
      <w:numFmt w:val="lowerRoman"/>
      <w:lvlText w:val="%6."/>
      <w:lvlJc w:val="right"/>
      <w:pPr>
        <w:ind w:left="4410" w:hanging="180"/>
      </w:pPr>
    </w:lvl>
    <w:lvl w:ilvl="6" w:tplc="040A65E4" w:tentative="1">
      <w:start w:val="1"/>
      <w:numFmt w:val="decimal"/>
      <w:lvlText w:val="%7."/>
      <w:lvlJc w:val="left"/>
      <w:pPr>
        <w:ind w:left="5130" w:hanging="360"/>
      </w:pPr>
    </w:lvl>
    <w:lvl w:ilvl="7" w:tplc="75E0AE2A" w:tentative="1">
      <w:start w:val="1"/>
      <w:numFmt w:val="lowerLetter"/>
      <w:lvlText w:val="%8."/>
      <w:lvlJc w:val="left"/>
      <w:pPr>
        <w:ind w:left="5850" w:hanging="360"/>
      </w:pPr>
    </w:lvl>
    <w:lvl w:ilvl="8" w:tplc="049E9664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93B0E2E"/>
    <w:multiLevelType w:val="hybridMultilevel"/>
    <w:tmpl w:val="4DDE8BEA"/>
    <w:lvl w:ilvl="0" w:tplc="9EB28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18CB06" w:tentative="1">
      <w:start w:val="1"/>
      <w:numFmt w:val="lowerLetter"/>
      <w:lvlText w:val="%2."/>
      <w:lvlJc w:val="left"/>
      <w:pPr>
        <w:ind w:left="1440" w:hanging="360"/>
      </w:pPr>
    </w:lvl>
    <w:lvl w:ilvl="2" w:tplc="40CE9D50" w:tentative="1">
      <w:start w:val="1"/>
      <w:numFmt w:val="lowerRoman"/>
      <w:lvlText w:val="%3."/>
      <w:lvlJc w:val="right"/>
      <w:pPr>
        <w:ind w:left="2160" w:hanging="180"/>
      </w:pPr>
    </w:lvl>
    <w:lvl w:ilvl="3" w:tplc="832A79CA" w:tentative="1">
      <w:start w:val="1"/>
      <w:numFmt w:val="decimal"/>
      <w:lvlText w:val="%4."/>
      <w:lvlJc w:val="left"/>
      <w:pPr>
        <w:ind w:left="2880" w:hanging="360"/>
      </w:pPr>
    </w:lvl>
    <w:lvl w:ilvl="4" w:tplc="9CA4DDC4" w:tentative="1">
      <w:start w:val="1"/>
      <w:numFmt w:val="lowerLetter"/>
      <w:lvlText w:val="%5."/>
      <w:lvlJc w:val="left"/>
      <w:pPr>
        <w:ind w:left="3600" w:hanging="360"/>
      </w:pPr>
    </w:lvl>
    <w:lvl w:ilvl="5" w:tplc="60668F28" w:tentative="1">
      <w:start w:val="1"/>
      <w:numFmt w:val="lowerRoman"/>
      <w:lvlText w:val="%6."/>
      <w:lvlJc w:val="right"/>
      <w:pPr>
        <w:ind w:left="4320" w:hanging="180"/>
      </w:pPr>
    </w:lvl>
    <w:lvl w:ilvl="6" w:tplc="61E28D98" w:tentative="1">
      <w:start w:val="1"/>
      <w:numFmt w:val="decimal"/>
      <w:lvlText w:val="%7."/>
      <w:lvlJc w:val="left"/>
      <w:pPr>
        <w:ind w:left="5040" w:hanging="360"/>
      </w:pPr>
    </w:lvl>
    <w:lvl w:ilvl="7" w:tplc="78281498" w:tentative="1">
      <w:start w:val="1"/>
      <w:numFmt w:val="lowerLetter"/>
      <w:lvlText w:val="%8."/>
      <w:lvlJc w:val="left"/>
      <w:pPr>
        <w:ind w:left="5760" w:hanging="360"/>
      </w:pPr>
    </w:lvl>
    <w:lvl w:ilvl="8" w:tplc="6080A5E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7"/>
  </w:num>
  <w:num w:numId="5">
    <w:abstractNumId w:val="15"/>
  </w:num>
  <w:num w:numId="6">
    <w:abstractNumId w:val="12"/>
  </w:num>
  <w:num w:numId="7">
    <w:abstractNumId w:val="19"/>
  </w:num>
  <w:num w:numId="8">
    <w:abstractNumId w:val="20"/>
  </w:num>
  <w:num w:numId="9">
    <w:abstractNumId w:val="18"/>
  </w:num>
  <w:num w:numId="10">
    <w:abstractNumId w:val="7"/>
  </w:num>
  <w:num w:numId="11">
    <w:abstractNumId w:val="9"/>
  </w:num>
  <w:num w:numId="12">
    <w:abstractNumId w:val="2"/>
  </w:num>
  <w:num w:numId="13">
    <w:abstractNumId w:val="4"/>
  </w:num>
  <w:num w:numId="14">
    <w:abstractNumId w:val="11"/>
  </w:num>
  <w:num w:numId="15">
    <w:abstractNumId w:val="13"/>
  </w:num>
  <w:num w:numId="16">
    <w:abstractNumId w:val="1"/>
  </w:num>
  <w:num w:numId="17">
    <w:abstractNumId w:val="21"/>
  </w:num>
  <w:num w:numId="18">
    <w:abstractNumId w:val="5"/>
  </w:num>
  <w:num w:numId="19">
    <w:abstractNumId w:val="16"/>
  </w:num>
  <w:num w:numId="20">
    <w:abstractNumId w:val="3"/>
  </w:num>
  <w:num w:numId="21">
    <w:abstractNumId w:val="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4605B"/>
    <w:rsid w:val="00007377"/>
    <w:rsid w:val="00056D6C"/>
    <w:rsid w:val="000576A4"/>
    <w:rsid w:val="00064BD3"/>
    <w:rsid w:val="00074D2A"/>
    <w:rsid w:val="00087C7F"/>
    <w:rsid w:val="000954FA"/>
    <w:rsid w:val="00097E80"/>
    <w:rsid w:val="000A50A3"/>
    <w:rsid w:val="000A5645"/>
    <w:rsid w:val="000B633E"/>
    <w:rsid w:val="000D515E"/>
    <w:rsid w:val="00100BFA"/>
    <w:rsid w:val="00117E19"/>
    <w:rsid w:val="0012038A"/>
    <w:rsid w:val="0012664D"/>
    <w:rsid w:val="0013176B"/>
    <w:rsid w:val="001421D6"/>
    <w:rsid w:val="001E37C5"/>
    <w:rsid w:val="0021443A"/>
    <w:rsid w:val="00216CFA"/>
    <w:rsid w:val="002238CC"/>
    <w:rsid w:val="00225E52"/>
    <w:rsid w:val="00286C90"/>
    <w:rsid w:val="00293E99"/>
    <w:rsid w:val="002B13FF"/>
    <w:rsid w:val="002C1112"/>
    <w:rsid w:val="002D29F0"/>
    <w:rsid w:val="002E0F17"/>
    <w:rsid w:val="002E3F03"/>
    <w:rsid w:val="002F288D"/>
    <w:rsid w:val="00310F77"/>
    <w:rsid w:val="003261A3"/>
    <w:rsid w:val="00326687"/>
    <w:rsid w:val="00327CF4"/>
    <w:rsid w:val="00344B4B"/>
    <w:rsid w:val="00344BB7"/>
    <w:rsid w:val="003633BE"/>
    <w:rsid w:val="003C23FB"/>
    <w:rsid w:val="0040339E"/>
    <w:rsid w:val="00407AAB"/>
    <w:rsid w:val="00434718"/>
    <w:rsid w:val="004376FA"/>
    <w:rsid w:val="004703D9"/>
    <w:rsid w:val="00481384"/>
    <w:rsid w:val="00495EE3"/>
    <w:rsid w:val="004C3088"/>
    <w:rsid w:val="004D36E3"/>
    <w:rsid w:val="00511689"/>
    <w:rsid w:val="00533821"/>
    <w:rsid w:val="005428B7"/>
    <w:rsid w:val="00562E72"/>
    <w:rsid w:val="0057710C"/>
    <w:rsid w:val="005865A2"/>
    <w:rsid w:val="005B2099"/>
    <w:rsid w:val="005B4108"/>
    <w:rsid w:val="005E0DBC"/>
    <w:rsid w:val="005E3D27"/>
    <w:rsid w:val="005E5434"/>
    <w:rsid w:val="005E652F"/>
    <w:rsid w:val="006407AA"/>
    <w:rsid w:val="00652C62"/>
    <w:rsid w:val="00657480"/>
    <w:rsid w:val="00666D50"/>
    <w:rsid w:val="00672861"/>
    <w:rsid w:val="0068335D"/>
    <w:rsid w:val="006A72C3"/>
    <w:rsid w:val="006B46A4"/>
    <w:rsid w:val="006D58B7"/>
    <w:rsid w:val="006D7A13"/>
    <w:rsid w:val="007002A1"/>
    <w:rsid w:val="00716E04"/>
    <w:rsid w:val="00734FFF"/>
    <w:rsid w:val="0077268F"/>
    <w:rsid w:val="007970B2"/>
    <w:rsid w:val="007A67EE"/>
    <w:rsid w:val="007D22E7"/>
    <w:rsid w:val="008428B5"/>
    <w:rsid w:val="00854037"/>
    <w:rsid w:val="00857BD8"/>
    <w:rsid w:val="00877E0E"/>
    <w:rsid w:val="00891AB5"/>
    <w:rsid w:val="008B7907"/>
    <w:rsid w:val="008C3E3C"/>
    <w:rsid w:val="008E0980"/>
    <w:rsid w:val="008E1156"/>
    <w:rsid w:val="008F4BA4"/>
    <w:rsid w:val="00901751"/>
    <w:rsid w:val="009049F9"/>
    <w:rsid w:val="009079EC"/>
    <w:rsid w:val="009330EF"/>
    <w:rsid w:val="0093354F"/>
    <w:rsid w:val="00942BB8"/>
    <w:rsid w:val="00945F05"/>
    <w:rsid w:val="009558DB"/>
    <w:rsid w:val="00975192"/>
    <w:rsid w:val="00981B65"/>
    <w:rsid w:val="00994E68"/>
    <w:rsid w:val="009A679B"/>
    <w:rsid w:val="009B2E3F"/>
    <w:rsid w:val="009B67F0"/>
    <w:rsid w:val="009D4B33"/>
    <w:rsid w:val="009D6BC3"/>
    <w:rsid w:val="009F49F7"/>
    <w:rsid w:val="00A24E16"/>
    <w:rsid w:val="00A279D3"/>
    <w:rsid w:val="00A35320"/>
    <w:rsid w:val="00A35821"/>
    <w:rsid w:val="00A40D2E"/>
    <w:rsid w:val="00A623A3"/>
    <w:rsid w:val="00A62C63"/>
    <w:rsid w:val="00A8093A"/>
    <w:rsid w:val="00AD5D1D"/>
    <w:rsid w:val="00AE77F3"/>
    <w:rsid w:val="00B02125"/>
    <w:rsid w:val="00B032CB"/>
    <w:rsid w:val="00B1024B"/>
    <w:rsid w:val="00B37700"/>
    <w:rsid w:val="00B60F5F"/>
    <w:rsid w:val="00B61D03"/>
    <w:rsid w:val="00B80897"/>
    <w:rsid w:val="00BB033F"/>
    <w:rsid w:val="00BB2402"/>
    <w:rsid w:val="00BB5527"/>
    <w:rsid w:val="00BD3622"/>
    <w:rsid w:val="00C15A2E"/>
    <w:rsid w:val="00C219B9"/>
    <w:rsid w:val="00C40B3C"/>
    <w:rsid w:val="00C54568"/>
    <w:rsid w:val="00C549F3"/>
    <w:rsid w:val="00C77104"/>
    <w:rsid w:val="00CE0F60"/>
    <w:rsid w:val="00D23B03"/>
    <w:rsid w:val="00D23B14"/>
    <w:rsid w:val="00D323B5"/>
    <w:rsid w:val="00D4605B"/>
    <w:rsid w:val="00D75361"/>
    <w:rsid w:val="00D9037E"/>
    <w:rsid w:val="00D9076A"/>
    <w:rsid w:val="00DA2035"/>
    <w:rsid w:val="00DB6CA7"/>
    <w:rsid w:val="00DD6F2A"/>
    <w:rsid w:val="00DE38EC"/>
    <w:rsid w:val="00DE4224"/>
    <w:rsid w:val="00DF17D5"/>
    <w:rsid w:val="00E06A55"/>
    <w:rsid w:val="00E33629"/>
    <w:rsid w:val="00E36B78"/>
    <w:rsid w:val="00E42CDD"/>
    <w:rsid w:val="00E70883"/>
    <w:rsid w:val="00E867AF"/>
    <w:rsid w:val="00EA7760"/>
    <w:rsid w:val="00EB230D"/>
    <w:rsid w:val="00EC4D79"/>
    <w:rsid w:val="00ED04DB"/>
    <w:rsid w:val="00ED59B5"/>
    <w:rsid w:val="00F03C54"/>
    <w:rsid w:val="00F3673D"/>
    <w:rsid w:val="00F5513A"/>
    <w:rsid w:val="00F64B80"/>
    <w:rsid w:val="00F73746"/>
    <w:rsid w:val="00F87889"/>
    <w:rsid w:val="00FA184D"/>
    <w:rsid w:val="00FA7199"/>
    <w:rsid w:val="00FC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0" type="connector" idref="#_x0000_s1107"/>
        <o:r id="V:Rule21" type="connector" idref="#_x0000_s1115"/>
        <o:r id="V:Rule22" type="connector" idref="#_x0000_s1113"/>
        <o:r id="V:Rule24" type="connector" idref="#_x0000_s1138"/>
        <o:r id="V:Rule26" type="connector" idref="#_x0000_s1136"/>
        <o:r id="V:Rule28" type="connector" idref="#_x0000_s1128"/>
        <o:r id="V:Rule29" type="connector" idref="#_x0000_s1069"/>
        <o:r id="V:Rule30" type="connector" idref="#_x0000_s1130"/>
        <o:r id="V:Rule31" type="connector" idref="#_x0000_s1127"/>
        <o:r id="V:Rule32" type="connector" idref="#_x0000_s1126"/>
        <o:r id="V:Rule33" type="connector" idref="#_x0000_s1095"/>
        <o:r id="V:Rule34" type="connector" idref="#_x0000_s1132"/>
        <o:r id="V:Rule35" type="connector" idref="#_x0000_s1131"/>
        <o:r id="V:Rule37" type="connector" idref="#_x0000_s1125"/>
        <o:r id="V:Rule39" type="connector" idref="#_x0000_s1141"/>
        <o:r id="V:Rule40" type="connector" idref="#_x0000_s1143"/>
        <o:r id="V:Rule41" type="connector" idref="#_x0000_s1144"/>
        <o:r id="V:Rule42" type="connector" idref="#_x0000_s1147"/>
        <o:r id="V:Rule43" type="connector" idref="#_x0000_s11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5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0B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327CF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C23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327C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99"/>
    <w:qFormat/>
    <w:rsid w:val="00DE4224"/>
    <w:pPr>
      <w:ind w:left="720"/>
      <w:contextualSpacing/>
    </w:pPr>
  </w:style>
  <w:style w:type="character" w:styleId="a5">
    <w:name w:val="Strong"/>
    <w:basedOn w:val="a0"/>
    <w:uiPriority w:val="22"/>
    <w:qFormat/>
    <w:rsid w:val="00DE4224"/>
    <w:rPr>
      <w:b/>
      <w:bCs/>
    </w:rPr>
  </w:style>
  <w:style w:type="paragraph" w:customStyle="1" w:styleId="ConsPlusNormal">
    <w:name w:val="ConsPlusNormal"/>
    <w:rsid w:val="006833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657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02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7">
    <w:name w:val="Hyperlink"/>
    <w:rsid w:val="00B1024B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rsid w:val="00B1024B"/>
    <w:pPr>
      <w:autoSpaceDE w:val="0"/>
      <w:autoSpaceDN w:val="0"/>
      <w:adjustRightInd w:val="0"/>
      <w:spacing w:after="0" w:line="240" w:lineRule="auto"/>
      <w:ind w:left="1740" w:hanging="1020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paragraph" w:styleId="a8">
    <w:name w:val="No Spacing"/>
    <w:uiPriority w:val="1"/>
    <w:qFormat/>
    <w:rsid w:val="00F64B8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6B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46A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5E65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073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5865A2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5865A2"/>
    <w:rPr>
      <w:rFonts w:ascii="Calibri" w:eastAsia="Times New Roman" w:hAnsi="Calibri" w:cs="Times New Roman"/>
      <w:i/>
      <w:iCs/>
      <w:color w:val="000000" w:themeColor="tex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0B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D014-798D-4A3C-BD08-5461F4B6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Сурая</cp:lastModifiedBy>
  <cp:revision>3</cp:revision>
  <cp:lastPrinted>2016-06-03T06:34:00Z</cp:lastPrinted>
  <dcterms:created xsi:type="dcterms:W3CDTF">2016-12-12T04:55:00Z</dcterms:created>
  <dcterms:modified xsi:type="dcterms:W3CDTF">2016-12-12T05:27:00Z</dcterms:modified>
</cp:coreProperties>
</file>