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144769">
        <w:rPr>
          <w:rFonts w:ascii="Times New Roman" w:hAnsi="Times New Roman" w:cs="Times New Roman"/>
          <w:b/>
          <w:color w:val="auto"/>
        </w:rPr>
        <w:t xml:space="preserve">Основные сведения о </w:t>
      </w:r>
      <w:r w:rsidR="00144769" w:rsidRPr="00144769">
        <w:rPr>
          <w:rFonts w:ascii="Times New Roman" w:hAnsi="Times New Roman" w:cs="Times New Roman"/>
          <w:b/>
          <w:color w:val="auto"/>
        </w:rPr>
        <w:t>результатах реализации Программ</w:t>
      </w:r>
      <w:r w:rsidRPr="00144769">
        <w:rPr>
          <w:rFonts w:ascii="Times New Roman" w:hAnsi="Times New Roman" w:cs="Times New Roman"/>
          <w:b/>
          <w:color w:val="auto"/>
        </w:rPr>
        <w:t xml:space="preserve">  за </w:t>
      </w:r>
      <w:r w:rsidR="0027637C">
        <w:rPr>
          <w:rFonts w:ascii="Times New Roman" w:hAnsi="Times New Roman" w:cs="Times New Roman"/>
          <w:b/>
          <w:color w:val="auto"/>
        </w:rPr>
        <w:t xml:space="preserve">1 полугодие </w:t>
      </w:r>
      <w:r w:rsidRPr="00144769">
        <w:rPr>
          <w:rFonts w:ascii="Times New Roman" w:hAnsi="Times New Roman" w:cs="Times New Roman"/>
          <w:b/>
          <w:color w:val="auto"/>
        </w:rPr>
        <w:t>201</w:t>
      </w:r>
      <w:r w:rsidR="0027637C">
        <w:rPr>
          <w:rFonts w:ascii="Times New Roman" w:hAnsi="Times New Roman" w:cs="Times New Roman"/>
          <w:b/>
          <w:color w:val="auto"/>
        </w:rPr>
        <w:t>5</w:t>
      </w:r>
      <w:r w:rsidRPr="00144769">
        <w:rPr>
          <w:rFonts w:ascii="Times New Roman" w:hAnsi="Times New Roman" w:cs="Times New Roman"/>
          <w:b/>
          <w:color w:val="auto"/>
        </w:rPr>
        <w:t xml:space="preserve"> год</w:t>
      </w:r>
      <w:r w:rsidR="005F2FB5">
        <w:rPr>
          <w:rFonts w:ascii="Times New Roman" w:hAnsi="Times New Roman" w:cs="Times New Roman"/>
          <w:b/>
          <w:color w:val="auto"/>
        </w:rPr>
        <w:t>а</w:t>
      </w:r>
    </w:p>
    <w:p w:rsidR="00906FE1" w:rsidRPr="00144769" w:rsidRDefault="00906FE1" w:rsidP="00906F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Наименование целевой программы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Муниципальная целевая Программа по занятости подростков МО «Усть-Канский район» на 201</w:t>
      </w:r>
      <w:r w:rsidR="00D16DE8">
        <w:rPr>
          <w:rFonts w:ascii="Times New Roman" w:hAnsi="Times New Roman" w:cs="Times New Roman"/>
          <w:b/>
          <w:color w:val="auto"/>
          <w:sz w:val="18"/>
          <w:szCs w:val="18"/>
        </w:rPr>
        <w:t>4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-201</w:t>
      </w:r>
      <w:r w:rsidR="00D16DE8">
        <w:rPr>
          <w:rFonts w:ascii="Times New Roman" w:hAnsi="Times New Roman" w:cs="Times New Roman"/>
          <w:b/>
          <w:color w:val="auto"/>
          <w:sz w:val="18"/>
          <w:szCs w:val="18"/>
        </w:rPr>
        <w:t>6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г.г.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(далее - Программа).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     2. Субъект бюджетного планирования –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Управление по образованию и молодежной политике МО «Усть-Канский район».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3. Цель(и) Программы: Организация временного трудоустройства несовершеннолетних граждан в возрасте от 14  до 18 лет.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Задачи Программы: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трудоустройство подростков на период летних каникул, социальная адаптация подростков. Также программа помогает снизить риск совершения правонарушений, так как обеспечивает занятость подростков, входящих в «группу риска» и дает ми возможность принять участие в выполнении социально важных задач.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Занимаясь общественно полезным трудом, они получают общественное признание, чувствуют себя «значимыми», принося пользу окружающим, своему родному селу, своей семье, ведь их труд оплачивается.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4. Описание ожидаемых конечных результатов реализации Программы.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Благодаря участию в программе ребята начинают уважать свой собственный труд и труд окружающих их людей. Получая опыт трудовой деятельности, ребята взрослеют, испытывают себя, находят свое место в обществе, а также включаются во взрослую жизнь. Для родителей участие их детей во временной занятости – это гарантия, что подросток будет занят полезным делом под приглядом взрослых людей, получит навыки и знания, которые пригодятся ему в дальнейшей жизни.  Для работодателей – это возможность проявить свою социальную активность, готовность во взаимодействии с органами власти решать вопросы воспитания, делать шаги навстречу нашему общему будущему. 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5. Финансирование Программы: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Общий объем предполагаемого финансирования Программы из Федерального бюджета -1029600 руб.; из местного  бюджета – </w:t>
      </w:r>
      <w:r w:rsidR="005F2FB5">
        <w:rPr>
          <w:rFonts w:ascii="Times New Roman" w:hAnsi="Times New Roman" w:cs="Times New Roman"/>
          <w:color w:val="auto"/>
          <w:sz w:val="18"/>
          <w:szCs w:val="18"/>
        </w:rPr>
        <w:t>22</w:t>
      </w:r>
      <w:r w:rsidR="0027637C">
        <w:rPr>
          <w:rFonts w:ascii="Times New Roman" w:hAnsi="Times New Roman" w:cs="Times New Roman"/>
          <w:color w:val="auto"/>
          <w:sz w:val="18"/>
          <w:szCs w:val="18"/>
        </w:rPr>
        <w:t>5000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 Всего-</w:t>
      </w:r>
      <w:r w:rsidR="0027637C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5F2FB5">
        <w:rPr>
          <w:rFonts w:ascii="Times New Roman" w:hAnsi="Times New Roman" w:cs="Times New Roman"/>
          <w:color w:val="auto"/>
          <w:sz w:val="18"/>
          <w:szCs w:val="18"/>
        </w:rPr>
        <w:t>254600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руб.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5.1. Плановый  объем финансирования Программы на 201</w:t>
      </w:r>
      <w:r w:rsidR="0027637C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год: </w:t>
      </w:r>
      <w:r w:rsidR="0027637C">
        <w:rPr>
          <w:rFonts w:ascii="Times New Roman" w:hAnsi="Times New Roman" w:cs="Times New Roman"/>
          <w:color w:val="auto"/>
          <w:sz w:val="18"/>
          <w:szCs w:val="18"/>
        </w:rPr>
        <w:t>75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000  руб.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     Фактический объем финансирования Программы </w:t>
      </w:r>
      <w:r w:rsidR="0027637C">
        <w:rPr>
          <w:rFonts w:ascii="Times New Roman" w:hAnsi="Times New Roman" w:cs="Times New Roman"/>
          <w:color w:val="auto"/>
          <w:sz w:val="18"/>
          <w:szCs w:val="18"/>
        </w:rPr>
        <w:t>на 01.07.2015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</w:t>
      </w:r>
      <w:r w:rsidR="0027637C">
        <w:rPr>
          <w:rFonts w:ascii="Times New Roman" w:hAnsi="Times New Roman" w:cs="Times New Roman"/>
          <w:color w:val="auto"/>
          <w:sz w:val="18"/>
          <w:szCs w:val="18"/>
        </w:rPr>
        <w:t>а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: из местного бюджета -  </w:t>
      </w:r>
      <w:r w:rsidR="00D16DE8">
        <w:rPr>
          <w:rFonts w:ascii="Times New Roman" w:hAnsi="Times New Roman" w:cs="Times New Roman"/>
          <w:color w:val="auto"/>
          <w:sz w:val="18"/>
          <w:szCs w:val="18"/>
        </w:rPr>
        <w:t>75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000 руб.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6. Выполнение мероприятий в рамках Программы:</w:t>
      </w:r>
    </w:p>
    <w:tbl>
      <w:tblPr>
        <w:tblW w:w="15102" w:type="dxa"/>
        <w:tblInd w:w="-40" w:type="dxa"/>
        <w:tblLayout w:type="fixed"/>
        <w:tblLook w:val="0000"/>
      </w:tblPr>
      <w:tblGrid>
        <w:gridCol w:w="5799"/>
        <w:gridCol w:w="9303"/>
      </w:tblGrid>
      <w:tr w:rsidR="00906FE1" w:rsidRPr="00144769" w:rsidTr="0027637C">
        <w:trPr>
          <w:trHeight w:val="443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направления (блока мероприятий), мероприятия</w:t>
            </w:r>
          </w:p>
        </w:tc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rPr>
          <w:trHeight w:val="472"/>
        </w:trPr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Проведение работы по благоустройству территорий.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    Сельскохозяйственные работы</w:t>
            </w:r>
          </w:p>
        </w:tc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D16DE8" w:rsidP="00D16DE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="00906FE1"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 детей приняли участие в общественных работах по озеленению территории, а также в работах по выращиванию овощей, посадке рассады, уходу за цветочными клумбами, прополке.  Освоено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75</w:t>
            </w:r>
            <w:r w:rsidR="00906FE1"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 руб.</w:t>
            </w: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 Результативность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    7.1. Сведения о степени выполнения целевых индикаторов и показателей достижения цели(ей) Программы по форме:</w:t>
      </w:r>
    </w:p>
    <w:tbl>
      <w:tblPr>
        <w:tblW w:w="0" w:type="auto"/>
        <w:tblInd w:w="-4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3"/>
        <w:gridCol w:w="3065"/>
        <w:gridCol w:w="954"/>
        <w:gridCol w:w="1669"/>
        <w:gridCol w:w="1192"/>
        <w:gridCol w:w="1669"/>
        <w:gridCol w:w="1669"/>
        <w:gridCol w:w="1908"/>
        <w:gridCol w:w="1908"/>
      </w:tblGrid>
      <w:tr w:rsidR="00906FE1" w:rsidRPr="00144769" w:rsidTr="0027637C">
        <w:trPr>
          <w:cantSplit/>
          <w:trHeight w:val="365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п/п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  <w:p w:rsidR="00906FE1" w:rsidRPr="00144769" w:rsidRDefault="00906FE1" w:rsidP="002763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  (причины отклонения плановых значений)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</w:tr>
      <w:tr w:rsidR="00906FE1" w:rsidRPr="00144769" w:rsidTr="0027637C">
        <w:trPr>
          <w:cantSplit/>
          <w:trHeight w:val="1070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</w:tr>
      <w:tr w:rsidR="00906FE1" w:rsidRPr="00144769" w:rsidTr="0027637C">
        <w:trPr>
          <w:trHeight w:val="17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trHeight w:val="11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Организация и сохранение  количества временно трудоустроенных несовершеннолетних граждан в возрасте от 14 до 18 лет.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550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550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550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550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06FE1" w:rsidRPr="00144769" w:rsidRDefault="00906FE1" w:rsidP="00906FE1">
      <w:pPr>
        <w:autoSpaceDE w:val="0"/>
        <w:ind w:left="4502"/>
        <w:jc w:val="right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Основные сведения о результатах реализации Программы  за   </w:t>
      </w:r>
      <w:r w:rsidR="00D16DE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первое полугодие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201</w:t>
      </w:r>
      <w:r w:rsidR="00D16DE8"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  <w:r w:rsidR="005F2FB5">
        <w:rPr>
          <w:rFonts w:ascii="Times New Roman" w:hAnsi="Times New Roman" w:cs="Times New Roman"/>
          <w:b/>
          <w:color w:val="auto"/>
          <w:sz w:val="18"/>
          <w:szCs w:val="18"/>
        </w:rPr>
        <w:t>а</w:t>
      </w:r>
    </w:p>
    <w:p w:rsidR="00906FE1" w:rsidRPr="00144769" w:rsidRDefault="00906FE1" w:rsidP="00906FE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1.Наименование целевой программы:</w:t>
      </w:r>
      <w:r w:rsidRPr="001447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4769">
        <w:rPr>
          <w:rFonts w:ascii="Times New Roman" w:hAnsi="Times New Roman" w:cs="Times New Roman"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bCs/>
          <w:sz w:val="18"/>
          <w:szCs w:val="18"/>
        </w:rPr>
        <w:t>АНАЛИТИЧЕСКАЯ ВЕДОМСТВЕННАЯ ЦЕЛЕВАЯ ПРОГРАММА «Повышение эффективности муниципального  управления в  Управлении по  образованию и молодежной политике МО «Усть-Канский район» на 2014 – 2016 годы</w:t>
      </w:r>
    </w:p>
    <w:p w:rsidR="00906FE1" w:rsidRPr="00144769" w:rsidRDefault="00906FE1" w:rsidP="00906FE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2. Субъект бюджетного планирования: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Управление по образованию и молодежной политике  МО «Усть-Канский район»;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Муниципальные общеобразовательные учреждения  МО «Усть-Канский район».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     3. Цель(и) Программы:  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</w:p>
    <w:p w:rsidR="00906FE1" w:rsidRPr="00144769" w:rsidRDefault="00906FE1" w:rsidP="00906FE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Основной целью муниципальной аналитической ведомственной программы «Повышение эффективности муниципального  управления  в Управлении по образованию и молодежной политике МО «Усть-Канский район»  на 2014 -2016 годы» (далее - Программа) является обеспечение повышения эффективности муниципального  управления в Управлении по образованию и молодежной политике МО «Усть-Канский район».</w:t>
      </w:r>
    </w:p>
    <w:p w:rsidR="00906FE1" w:rsidRPr="00144769" w:rsidRDefault="00906FE1" w:rsidP="00906FE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Цель Программы планируется реализовать в рамках следующих задач:</w:t>
      </w:r>
    </w:p>
    <w:p w:rsidR="00906FE1" w:rsidRPr="00144769" w:rsidRDefault="00906FE1" w:rsidP="00906F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1) обеспечение деятельности «Управления по образованию и молодежной политике МО «Усть-Канский район» в соответствии  положением об Управлении по образованию и молодежной политике МО «Усть-Канский район» утвержденного Постановлением Главы  Администрации МО «Усть-Канский район» №3 от «20» января  2014г.</w:t>
      </w:r>
    </w:p>
    <w:p w:rsidR="00906FE1" w:rsidRPr="00144769" w:rsidRDefault="00906FE1" w:rsidP="00906F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2) повышение квалификации работников Управления по образованию и молодежной политике МО «Усть-Канский район» </w:t>
      </w:r>
    </w:p>
    <w:p w:rsidR="00906FE1" w:rsidRPr="00144769" w:rsidRDefault="00906FE1" w:rsidP="00906FE1">
      <w:pPr>
        <w:pStyle w:val="ConsPlusNormal"/>
        <w:numPr>
          <w:ilvl w:val="0"/>
          <w:numId w:val="4"/>
        </w:numPr>
        <w:tabs>
          <w:tab w:val="left" w:pos="319"/>
          <w:tab w:val="left" w:pos="4536"/>
        </w:tabs>
        <w:ind w:left="36" w:firstLine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обеспечение деятельности управления  посредством поддержания установленных законодательством служебных потребностей его персонала;</w:t>
      </w:r>
    </w:p>
    <w:p w:rsidR="00906FE1" w:rsidRPr="00144769" w:rsidRDefault="00906FE1" w:rsidP="00906FE1">
      <w:pPr>
        <w:numPr>
          <w:ilvl w:val="0"/>
          <w:numId w:val="4"/>
        </w:numPr>
        <w:tabs>
          <w:tab w:val="left" w:pos="319"/>
          <w:tab w:val="left" w:pos="4536"/>
        </w:tabs>
        <w:spacing w:after="0" w:line="240" w:lineRule="auto"/>
        <w:ind w:left="36" w:firstLine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совершенствование деятельности управления  посредством повышения квалификации специалистов управления.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4. Описание ожидаемых конечных результатов реализации Программы:</w:t>
      </w:r>
    </w:p>
    <w:p w:rsidR="00906FE1" w:rsidRPr="00144769" w:rsidRDefault="00906FE1" w:rsidP="00906FE1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4769">
        <w:rPr>
          <w:rFonts w:ascii="Times New Roman" w:hAnsi="Times New Roman" w:cs="Times New Roman"/>
          <w:b/>
          <w:bCs/>
          <w:sz w:val="20"/>
          <w:szCs w:val="20"/>
        </w:rPr>
        <w:t>Ожидаемые конечные результаты реализации Программы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652"/>
        <w:gridCol w:w="42"/>
        <w:gridCol w:w="15"/>
        <w:gridCol w:w="951"/>
        <w:gridCol w:w="46"/>
        <w:gridCol w:w="11"/>
        <w:gridCol w:w="844"/>
        <w:gridCol w:w="7"/>
        <w:gridCol w:w="951"/>
        <w:gridCol w:w="41"/>
        <w:gridCol w:w="810"/>
        <w:gridCol w:w="41"/>
        <w:gridCol w:w="809"/>
        <w:gridCol w:w="4986"/>
      </w:tblGrid>
      <w:tr w:rsidR="00906FE1" w:rsidRPr="00144769" w:rsidTr="00906FE1">
        <w:tc>
          <w:tcPr>
            <w:tcW w:w="567" w:type="dxa"/>
            <w:vMerge w:val="restart"/>
          </w:tcPr>
          <w:p w:rsidR="00906FE1" w:rsidRPr="00144769" w:rsidRDefault="00906FE1" w:rsidP="0027637C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686" w:type="dxa"/>
            <w:vMerge w:val="restart"/>
          </w:tcPr>
          <w:p w:rsidR="00906FE1" w:rsidRPr="00144769" w:rsidRDefault="00906FE1" w:rsidP="00276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Наименование цели, задач и целевых показателей ведомственной целевой программы функционирования (далее-ВЦП)</w:t>
            </w:r>
          </w:p>
        </w:tc>
        <w:tc>
          <w:tcPr>
            <w:tcW w:w="652" w:type="dxa"/>
            <w:vMerge w:val="restart"/>
          </w:tcPr>
          <w:p w:rsidR="00906FE1" w:rsidRPr="00144769" w:rsidRDefault="00906FE1" w:rsidP="0027637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568" w:type="dxa"/>
            <w:gridSpan w:val="12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Значения целевых показателей ВЦП</w:t>
            </w:r>
          </w:p>
        </w:tc>
        <w:tc>
          <w:tcPr>
            <w:tcW w:w="4986" w:type="dxa"/>
            <w:vMerge w:val="restart"/>
          </w:tcPr>
          <w:p w:rsidR="00906FE1" w:rsidRPr="00144769" w:rsidRDefault="00906FE1" w:rsidP="0027637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</w:tr>
      <w:tr w:rsidR="00906FE1" w:rsidRPr="00144769" w:rsidTr="00906FE1">
        <w:trPr>
          <w:trHeight w:val="1291"/>
        </w:trPr>
        <w:tc>
          <w:tcPr>
            <w:tcW w:w="567" w:type="dxa"/>
            <w:vMerge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3"/>
          </w:tcPr>
          <w:p w:rsidR="00906FE1" w:rsidRPr="00144769" w:rsidRDefault="00906FE1" w:rsidP="0027637C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Отчетный год (факт)</w:t>
            </w:r>
          </w:p>
        </w:tc>
        <w:tc>
          <w:tcPr>
            <w:tcW w:w="901" w:type="dxa"/>
            <w:gridSpan w:val="3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</w:tc>
        <w:tc>
          <w:tcPr>
            <w:tcW w:w="958" w:type="dxa"/>
            <w:gridSpan w:val="2"/>
          </w:tcPr>
          <w:p w:rsidR="00906FE1" w:rsidRPr="00144769" w:rsidRDefault="00906FE1" w:rsidP="0027637C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50" w:type="dxa"/>
            <w:gridSpan w:val="2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4986" w:type="dxa"/>
            <w:vMerge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06FE1" w:rsidRPr="00144769" w:rsidTr="00906FE1">
        <w:tc>
          <w:tcPr>
            <w:tcW w:w="567" w:type="dxa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3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1" w:type="dxa"/>
            <w:gridSpan w:val="3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8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86" w:type="dxa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06FE1" w:rsidRPr="00144769" w:rsidTr="00906FE1">
        <w:tc>
          <w:tcPr>
            <w:tcW w:w="567" w:type="dxa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892" w:type="dxa"/>
            <w:gridSpan w:val="15"/>
          </w:tcPr>
          <w:p w:rsidR="00906FE1" w:rsidRPr="00144769" w:rsidRDefault="00906FE1" w:rsidP="0027637C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Цель.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повышения квалификации педагогических и руководящих работников образовательных учреждений</w:t>
            </w:r>
          </w:p>
        </w:tc>
      </w:tr>
      <w:tr w:rsidR="00906FE1" w:rsidRPr="00144769" w:rsidTr="00906FE1">
        <w:tc>
          <w:tcPr>
            <w:tcW w:w="567" w:type="dxa"/>
          </w:tcPr>
          <w:p w:rsidR="00906FE1" w:rsidRPr="00144769" w:rsidRDefault="00906FE1" w:rsidP="002763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47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906FE1" w:rsidRPr="00144769" w:rsidRDefault="00906FE1" w:rsidP="002763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Доля занятого населения в сфере образования в возрасте от 25 до 65 лет,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прошедшего повышение квалификации и (или) профессиональную подготовку, от  общего количества работников сферы образования МО «Усть-Канский район»</w:t>
            </w:r>
          </w:p>
        </w:tc>
        <w:tc>
          <w:tcPr>
            <w:tcW w:w="652" w:type="dxa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008" w:type="dxa"/>
            <w:gridSpan w:val="3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1" w:type="dxa"/>
            <w:gridSpan w:val="3"/>
          </w:tcPr>
          <w:p w:rsidR="00906FE1" w:rsidRPr="00144769" w:rsidRDefault="00906FE1" w:rsidP="002763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58" w:type="dxa"/>
            <w:gridSpan w:val="2"/>
          </w:tcPr>
          <w:p w:rsidR="00906FE1" w:rsidRPr="00144769" w:rsidRDefault="00906FE1" w:rsidP="002763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2"/>
          </w:tcPr>
          <w:p w:rsidR="00906FE1" w:rsidRPr="00144769" w:rsidRDefault="00906FE1" w:rsidP="0027637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986" w:type="dxa"/>
          </w:tcPr>
          <w:p w:rsidR="00906FE1" w:rsidRPr="00144769" w:rsidRDefault="00906FE1" w:rsidP="0027637C">
            <w:pPr>
              <w:ind w:left="161" w:hanging="16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АВЦ программа «Повышение эффективности муниципального управления в Управлении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образованию и молодежной политике МО «Усть-Канский район»</w:t>
            </w:r>
          </w:p>
        </w:tc>
      </w:tr>
      <w:tr w:rsidR="00906FE1" w:rsidRPr="00144769" w:rsidTr="00906FE1">
        <w:tc>
          <w:tcPr>
            <w:tcW w:w="567" w:type="dxa"/>
          </w:tcPr>
          <w:p w:rsidR="00906FE1" w:rsidRPr="00144769" w:rsidRDefault="00906FE1" w:rsidP="0027637C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3892" w:type="dxa"/>
            <w:gridSpan w:val="15"/>
          </w:tcPr>
          <w:p w:rsidR="00906FE1" w:rsidRPr="00144769" w:rsidRDefault="00906FE1" w:rsidP="00276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1. С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овершенствование системы информационного и методического сопровождения повышения квалификации и переподготовки педагогических и руководящих кадров</w:t>
            </w:r>
          </w:p>
        </w:tc>
      </w:tr>
      <w:tr w:rsidR="00906FE1" w:rsidRPr="00144769" w:rsidTr="00906FE1">
        <w:tc>
          <w:tcPr>
            <w:tcW w:w="567" w:type="dxa"/>
          </w:tcPr>
          <w:p w:rsidR="00906FE1" w:rsidRPr="00144769" w:rsidRDefault="00906FE1" w:rsidP="0027637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686" w:type="dxa"/>
          </w:tcPr>
          <w:p w:rsidR="00906FE1" w:rsidRPr="00144769" w:rsidRDefault="00906FE1" w:rsidP="0027637C">
            <w:pPr>
              <w:pStyle w:val="a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повысивших квалификацию, от общего количества педагогических работников МО «Усть-Канский район»</w:t>
            </w:r>
          </w:p>
        </w:tc>
        <w:tc>
          <w:tcPr>
            <w:tcW w:w="694" w:type="dxa"/>
            <w:gridSpan w:val="2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12" w:type="dxa"/>
            <w:gridSpan w:val="3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5" w:type="dxa"/>
            <w:gridSpan w:val="2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9" w:type="dxa"/>
            <w:gridSpan w:val="3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9" w:type="dxa"/>
          </w:tcPr>
          <w:p w:rsidR="00906FE1" w:rsidRPr="00144769" w:rsidRDefault="00906FE1" w:rsidP="0027637C">
            <w:pPr>
              <w:ind w:left="540" w:hanging="54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86" w:type="dxa"/>
          </w:tcPr>
          <w:p w:rsidR="00906FE1" w:rsidRPr="00144769" w:rsidRDefault="00906FE1" w:rsidP="0027637C">
            <w:pPr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Муниципальная АВЦ программа «Повышение эффективности муниципального управления в Управлении по образованию и молодежной политике МО «Усть-Канский район</w:t>
            </w:r>
          </w:p>
        </w:tc>
      </w:tr>
      <w:tr w:rsidR="00906FE1" w:rsidRPr="00144769" w:rsidTr="00906FE1">
        <w:tc>
          <w:tcPr>
            <w:tcW w:w="567" w:type="dxa"/>
          </w:tcPr>
          <w:p w:rsidR="00906FE1" w:rsidRPr="00144769" w:rsidRDefault="00906FE1" w:rsidP="00276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892" w:type="dxa"/>
            <w:gridSpan w:val="15"/>
          </w:tcPr>
          <w:p w:rsidR="00906FE1" w:rsidRPr="00144769" w:rsidRDefault="00906FE1" w:rsidP="00276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Задача 2.  Подготовка и проведение муниципальных профессиональных конкурсов</w:t>
            </w:r>
          </w:p>
        </w:tc>
      </w:tr>
      <w:tr w:rsidR="00906FE1" w:rsidRPr="00144769" w:rsidTr="00906FE1">
        <w:trPr>
          <w:trHeight w:val="1316"/>
        </w:trPr>
        <w:tc>
          <w:tcPr>
            <w:tcW w:w="567" w:type="dxa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686" w:type="dxa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муниципальных образовательных учреждений МО «Усть-Канский район», принявших участие в муниципальных профессиональных конкурсах от  общего числа педагогических работников муниципальных образовательных учреждений МО «Усть-Канский район»</w:t>
            </w:r>
          </w:p>
        </w:tc>
        <w:tc>
          <w:tcPr>
            <w:tcW w:w="709" w:type="dxa"/>
            <w:gridSpan w:val="3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08" w:type="dxa"/>
            <w:gridSpan w:val="3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992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09" w:type="dxa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4986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Муниципальная АВЦ программа «Повышение эффективности муниципального управления в Управлении по образованию и молодежной политике МО «Усть-Канский район</w:t>
            </w:r>
          </w:p>
        </w:tc>
      </w:tr>
      <w:tr w:rsidR="00906FE1" w:rsidRPr="00144769" w:rsidTr="00906FE1">
        <w:trPr>
          <w:trHeight w:val="415"/>
        </w:trPr>
        <w:tc>
          <w:tcPr>
            <w:tcW w:w="567" w:type="dxa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892" w:type="dxa"/>
            <w:gridSpan w:val="15"/>
          </w:tcPr>
          <w:p w:rsidR="00906FE1" w:rsidRPr="00144769" w:rsidRDefault="00906FE1" w:rsidP="0027637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Задача 3. Создание условий для распространения инновационного педагогического опыта и внедрения современных педагогических технологий в практику работы МО«Усть-Канский район» </w:t>
            </w:r>
          </w:p>
        </w:tc>
      </w:tr>
      <w:tr w:rsidR="00906FE1" w:rsidRPr="00144769" w:rsidTr="00906FE1">
        <w:trPr>
          <w:trHeight w:val="557"/>
        </w:trPr>
        <w:tc>
          <w:tcPr>
            <w:tcW w:w="567" w:type="dxa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686" w:type="dxa"/>
          </w:tcPr>
          <w:p w:rsidR="00906FE1" w:rsidRPr="00144769" w:rsidRDefault="00906FE1" w:rsidP="0027637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МО«Усть-Канский район», представивших свой опыт на муниципальном уровне через мастер-классы, семинары, публикации на сайте Управления    от общего числа педагогических работников муниципальных образовательных учреждений МО«Усть-Канский район»</w:t>
            </w:r>
          </w:p>
        </w:tc>
        <w:tc>
          <w:tcPr>
            <w:tcW w:w="709" w:type="dxa"/>
            <w:gridSpan w:val="3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08" w:type="dxa"/>
            <w:gridSpan w:val="3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92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gridSpan w:val="2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09" w:type="dxa"/>
          </w:tcPr>
          <w:p w:rsidR="00906FE1" w:rsidRPr="00144769" w:rsidRDefault="00906FE1" w:rsidP="0027637C">
            <w:pPr>
              <w:ind w:left="540" w:hanging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86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Муниципальная АВЦ программа «Повышение эффективности муниципального управления в Управлении по образованию и молодежной политике МО «Усть-Канский район</w:t>
            </w:r>
          </w:p>
        </w:tc>
      </w:tr>
    </w:tbl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5. Финансирование Программы: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Финансирование мероприятий программы осуществляется из средств муниципального  бюджета в пределах лимитов, утвержденных на соответствующий финансовый год.</w:t>
      </w:r>
    </w:p>
    <w:p w:rsidR="00906FE1" w:rsidRPr="00144769" w:rsidRDefault="00906FE1" w:rsidP="00906FE1">
      <w:pPr>
        <w:tabs>
          <w:tab w:val="left" w:pos="45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Общий объем необходимых финансовых средств составляет  – </w:t>
      </w:r>
    </w:p>
    <w:p w:rsidR="00906FE1" w:rsidRPr="00144769" w:rsidRDefault="00906FE1" w:rsidP="00906FE1">
      <w:pPr>
        <w:tabs>
          <w:tab w:val="left" w:pos="45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Всего –       </w:t>
      </w:r>
      <w:r w:rsidR="005F2FB5">
        <w:rPr>
          <w:rFonts w:ascii="Times New Roman" w:hAnsi="Times New Roman" w:cs="Times New Roman"/>
          <w:sz w:val="18"/>
          <w:szCs w:val="18"/>
        </w:rPr>
        <w:t>5683</w:t>
      </w:r>
      <w:r w:rsidR="00691F7D">
        <w:rPr>
          <w:rFonts w:ascii="Times New Roman" w:hAnsi="Times New Roman" w:cs="Times New Roman"/>
          <w:sz w:val="18"/>
          <w:szCs w:val="18"/>
        </w:rPr>
        <w:t>,3 тыс.</w:t>
      </w:r>
      <w:r w:rsidRPr="00144769">
        <w:rPr>
          <w:rFonts w:ascii="Times New Roman" w:hAnsi="Times New Roman" w:cs="Times New Roman"/>
          <w:sz w:val="18"/>
          <w:szCs w:val="18"/>
        </w:rPr>
        <w:t xml:space="preserve"> руб. </w:t>
      </w:r>
    </w:p>
    <w:p w:rsidR="00906FE1" w:rsidRPr="00144769" w:rsidRDefault="00906FE1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5.1. По этой программе  на</w:t>
      </w:r>
      <w:r w:rsidR="00D16DE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201</w:t>
      </w:r>
      <w:r w:rsidR="00D16DE8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 из  местного бюджета предусмотрено </w:t>
      </w:r>
      <w:r w:rsidR="005F2FB5">
        <w:rPr>
          <w:rFonts w:ascii="Times New Roman" w:hAnsi="Times New Roman" w:cs="Times New Roman"/>
          <w:color w:val="auto"/>
          <w:sz w:val="18"/>
          <w:szCs w:val="18"/>
        </w:rPr>
        <w:t>1894432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D16DE8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Н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а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01.07.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201</w:t>
      </w:r>
      <w:r>
        <w:rPr>
          <w:rFonts w:ascii="Times New Roman" w:hAnsi="Times New Roman" w:cs="Times New Roman"/>
          <w:color w:val="auto"/>
          <w:sz w:val="18"/>
          <w:szCs w:val="18"/>
        </w:rPr>
        <w:t>5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года профинансировано из  местного бюджета </w:t>
      </w:r>
      <w:r w:rsidR="005F2FB5">
        <w:rPr>
          <w:rFonts w:ascii="Times New Roman" w:hAnsi="Times New Roman" w:cs="Times New Roman"/>
          <w:color w:val="auto"/>
          <w:sz w:val="18"/>
          <w:szCs w:val="18"/>
        </w:rPr>
        <w:t xml:space="preserve"> 1103080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Выполнение мероприятий в рамках Программы:</w:t>
      </w:r>
    </w:p>
    <w:p w:rsidR="00906FE1" w:rsidRPr="00144769" w:rsidRDefault="00906FE1" w:rsidP="00906FE1">
      <w:pPr>
        <w:ind w:left="375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lastRenderedPageBreak/>
        <w:t>При реализации данной Программы и выполнения всех программных мероприятий удастся достичь более высокого уровня управления бюджетными средствами в интересах населения МО «Усть-Канский район»  при максимально эффективном использовании бюджетных средств. Также реализация программы способствует повышению оперативности и качества принимаемых решений, сокращению издержек на управление за счет оптимизации производственных процессов и регламентации деятельности Управления. Повышение эффективности использования муниципального имущества за счет совершенствования управления имуществом и введение нормативов на его использования.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 Результативность Программы:</w:t>
      </w:r>
    </w:p>
    <w:p w:rsidR="00906FE1" w:rsidRPr="00144769" w:rsidRDefault="00906FE1" w:rsidP="00906FE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Сведения о степени выполнения целевых индикаторов и показателей достижения цели(ей) Программы по форме: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Решение задачи по обеспечению деятельности Управления по образованию и молодежной политике МО «Усть-Канский район» </w:t>
      </w:r>
    </w:p>
    <w:p w:rsidR="00906FE1" w:rsidRPr="00144769" w:rsidRDefault="00906FE1" w:rsidP="00906FE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характеризуется следующим показателями.</w:t>
      </w:r>
    </w:p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4769">
        <w:rPr>
          <w:rFonts w:ascii="Times New Roman" w:hAnsi="Times New Roman" w:cs="Times New Roman"/>
          <w:b/>
          <w:bCs/>
          <w:sz w:val="18"/>
          <w:szCs w:val="18"/>
        </w:rPr>
        <w:t>Значение целевых показателей Программы</w:t>
      </w:r>
    </w:p>
    <w:p w:rsidR="00906FE1" w:rsidRPr="00144769" w:rsidRDefault="00906FE1" w:rsidP="00906FE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0"/>
        <w:gridCol w:w="720"/>
        <w:gridCol w:w="900"/>
        <w:gridCol w:w="66"/>
        <w:gridCol w:w="794"/>
        <w:gridCol w:w="40"/>
        <w:gridCol w:w="860"/>
        <w:gridCol w:w="1938"/>
        <w:gridCol w:w="35"/>
      </w:tblGrid>
      <w:tr w:rsidR="00906FE1" w:rsidRPr="00144769" w:rsidTr="00906FE1">
        <w:trPr>
          <w:gridAfter w:val="1"/>
          <w:wAfter w:w="35" w:type="dxa"/>
          <w:trHeight w:val="360"/>
        </w:trPr>
        <w:tc>
          <w:tcPr>
            <w:tcW w:w="4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Задачи, целевые показатели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Примечание (источник информации/источник финансирования)</w:t>
            </w:r>
          </w:p>
        </w:tc>
      </w:tr>
      <w:tr w:rsidR="00906FE1" w:rsidRPr="00144769" w:rsidTr="00906FE1">
        <w:trPr>
          <w:gridAfter w:val="1"/>
          <w:wAfter w:w="35" w:type="dxa"/>
          <w:trHeight w:val="360"/>
        </w:trPr>
        <w:tc>
          <w:tcPr>
            <w:tcW w:w="4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E1" w:rsidRPr="00144769" w:rsidTr="00906FE1">
        <w:trPr>
          <w:gridAfter w:val="1"/>
          <w:wAfter w:w="35" w:type="dxa"/>
          <w:trHeight w:val="24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06FE1" w:rsidRPr="00144769" w:rsidTr="0027637C">
        <w:trPr>
          <w:trHeight w:val="240"/>
        </w:trPr>
        <w:tc>
          <w:tcPr>
            <w:tcW w:w="96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Задача 1. Обеспечение деятельности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образованию и молодежной политике МО «Усть-Канский район</w:t>
            </w:r>
          </w:p>
        </w:tc>
      </w:tr>
      <w:tr w:rsidR="00906FE1" w:rsidRPr="00144769" w:rsidTr="0027637C">
        <w:trPr>
          <w:trHeight w:val="24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Доля финансовой обеспеченности деятельности </w:t>
            </w:r>
            <w:r w:rsidRPr="001447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% от установленных норм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Внутренняя информация 100 % исполнение, муниципальный бюджет.</w:t>
            </w:r>
          </w:p>
        </w:tc>
      </w:tr>
      <w:tr w:rsidR="00906FE1" w:rsidRPr="00144769" w:rsidTr="0027637C">
        <w:trPr>
          <w:trHeight w:val="634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Доля материально-технической обеспеченности деятельности </w:t>
            </w:r>
            <w:r w:rsidRPr="001447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% от установленных норм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97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240"/>
        </w:trPr>
        <w:tc>
          <w:tcPr>
            <w:tcW w:w="96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Задача 2. Повышение квалификации работников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</w:tc>
      </w:tr>
      <w:tr w:rsidR="00906FE1" w:rsidRPr="00144769" w:rsidTr="0027637C">
        <w:trPr>
          <w:trHeight w:val="24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Доля работников, повысивших квалификацию, от общего числа работников </w:t>
            </w:r>
            <w:r w:rsidRPr="001447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Внутренняя информация 100 % исполнение, республиканский бюджет, федеральный бюджет</w:t>
            </w:r>
          </w:p>
        </w:tc>
      </w:tr>
    </w:tbl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4769">
        <w:rPr>
          <w:rFonts w:ascii="Times New Roman" w:hAnsi="Times New Roman" w:cs="Times New Roman"/>
          <w:i/>
          <w:sz w:val="18"/>
          <w:szCs w:val="18"/>
        </w:rPr>
        <w:t>Методика расчета целевых показателей непосредственного</w:t>
      </w:r>
    </w:p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4769">
        <w:rPr>
          <w:rFonts w:ascii="Times New Roman" w:hAnsi="Times New Roman" w:cs="Times New Roman"/>
          <w:i/>
          <w:sz w:val="18"/>
          <w:szCs w:val="18"/>
        </w:rPr>
        <w:t xml:space="preserve"> результата реализации мероприятий, ответственных за реализацию Программы</w:t>
      </w:r>
    </w:p>
    <w:p w:rsidR="00906FE1" w:rsidRPr="00144769" w:rsidRDefault="00906FE1" w:rsidP="00906FE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1"/>
        <w:gridCol w:w="635"/>
        <w:gridCol w:w="3544"/>
        <w:gridCol w:w="1239"/>
      </w:tblGrid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Ед.изм.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Периодичность готовности данных</w:t>
            </w:r>
          </w:p>
        </w:tc>
      </w:tr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Доля финансовой обеспеченности деятельности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06FE1" w:rsidRPr="00144769" w:rsidRDefault="00906FE1" w:rsidP="0027637C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Д.ф.о. = 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п./ 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п.н*100: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п.- объем  средств поступивших в отчетном год;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п.н- объем  бюджетных средств от запланированных (от установленных норм) освоенных в текущем году;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Д.ф.о. - доля финансовой обеспеченности деятельности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Доля материально-технической обеспеченности деятельности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Д.м.т.о. = Ч м.с. ф./Ч м.с.н.*100: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sz w:val="18"/>
                <w:szCs w:val="18"/>
              </w:rPr>
              <w:t>- отношение между фактическим наличием материально-техническими средствами  и их потребностью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Доля работников, повысивших квалификацию, от общего числа работников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 р.п.к = К.р.п.к. / Ко.р.*100: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К.р.п.к. -количество работниковучреждения, повысивших квалификацию;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Ко.р. - общее количество работников учреждения;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 р.п.к.  - доля работников, повысивших квалификацию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</w:tbl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44769" w:rsidRDefault="00144769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 xml:space="preserve">Основные сведения о результатах реализации Программы  за  </w:t>
      </w:r>
      <w:r w:rsidR="005F2FB5">
        <w:rPr>
          <w:rFonts w:ascii="Times New Roman" w:hAnsi="Times New Roman" w:cs="Times New Roman"/>
          <w:b/>
          <w:color w:val="auto"/>
          <w:sz w:val="18"/>
          <w:szCs w:val="18"/>
        </w:rPr>
        <w:t xml:space="preserve">первое полугодие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201</w:t>
      </w:r>
      <w:r w:rsidR="005F2FB5"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  <w:r w:rsidR="005F2FB5">
        <w:rPr>
          <w:rFonts w:ascii="Times New Roman" w:hAnsi="Times New Roman" w:cs="Times New Roman"/>
          <w:b/>
          <w:color w:val="auto"/>
          <w:sz w:val="18"/>
          <w:szCs w:val="18"/>
        </w:rPr>
        <w:t>а</w:t>
      </w:r>
    </w:p>
    <w:p w:rsidR="00906FE1" w:rsidRPr="00144769" w:rsidRDefault="00906FE1" w:rsidP="00906FE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1.Наименование целевой программы:</w:t>
      </w:r>
      <w:r w:rsidRPr="001447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4769">
        <w:rPr>
          <w:rFonts w:ascii="Times New Roman" w:hAnsi="Times New Roman" w:cs="Times New Roman"/>
          <w:sz w:val="20"/>
          <w:szCs w:val="20"/>
        </w:rPr>
        <w:t>А</w:t>
      </w:r>
      <w:r w:rsidRPr="00144769">
        <w:rPr>
          <w:rFonts w:ascii="Times New Roman" w:hAnsi="Times New Roman" w:cs="Times New Roman"/>
          <w:sz w:val="18"/>
          <w:szCs w:val="18"/>
        </w:rPr>
        <w:t>налитическая  ведомственная целевая программа «Развитие муниципальной методической службы</w:t>
      </w:r>
    </w:p>
    <w:p w:rsidR="00906FE1" w:rsidRPr="00144769" w:rsidRDefault="00906FE1" w:rsidP="00906FE1">
      <w:pPr>
        <w:jc w:val="center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Управления по образованию и молодежной политике МО «Усть-Канский район» на 2014-2016 годы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2. Субъект бюджетного планирования: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Управление по образованию и молодежной политике  МО «Усть-Канский район»;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Муниципальные общеобразовательные учреждения  МО «Усть-Канский район».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     3. Цель(и) Программы:  </w:t>
      </w:r>
    </w:p>
    <w:p w:rsidR="00906FE1" w:rsidRPr="00144769" w:rsidRDefault="00906FE1" w:rsidP="00906FE1">
      <w:pPr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1.Повышение качества образования через рост квалификации педагогических работников.</w:t>
      </w:r>
    </w:p>
    <w:p w:rsidR="00906FE1" w:rsidRPr="00144769" w:rsidRDefault="00906FE1" w:rsidP="00906FE1">
      <w:pPr>
        <w:ind w:firstLine="39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44769">
        <w:rPr>
          <w:rFonts w:ascii="Times New Roman" w:hAnsi="Times New Roman" w:cs="Times New Roman"/>
          <w:sz w:val="18"/>
          <w:szCs w:val="18"/>
          <w:u w:val="single"/>
        </w:rPr>
        <w:t>Задачи Программы:</w:t>
      </w:r>
    </w:p>
    <w:p w:rsidR="00906FE1" w:rsidRPr="00144769" w:rsidRDefault="00906FE1" w:rsidP="00906FE1">
      <w:pPr>
        <w:ind w:firstLine="39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1.Обеспечение воспроизводства профессиональных кадров муниципальной системы образования. Привлечение молодых специалистов в систему образования и обеспечение их профессиональной адаптации. </w:t>
      </w:r>
    </w:p>
    <w:p w:rsidR="00906FE1" w:rsidRPr="00144769" w:rsidRDefault="00906FE1" w:rsidP="00906FE1">
      <w:pPr>
        <w:pStyle w:val="31"/>
        <w:ind w:left="0" w:firstLine="390"/>
        <w:jc w:val="both"/>
        <w:rPr>
          <w:sz w:val="18"/>
          <w:szCs w:val="18"/>
        </w:rPr>
      </w:pPr>
      <w:r w:rsidRPr="00144769">
        <w:rPr>
          <w:sz w:val="18"/>
          <w:szCs w:val="18"/>
        </w:rPr>
        <w:t>2. Создание условий для повышения квалификации, подготовки и переподготовки, профессионального развития работников муниципальной системы образования.</w:t>
      </w:r>
    </w:p>
    <w:p w:rsidR="00906FE1" w:rsidRPr="00144769" w:rsidRDefault="00906FE1" w:rsidP="00906FE1">
      <w:pPr>
        <w:pStyle w:val="31"/>
        <w:ind w:left="0" w:firstLine="390"/>
        <w:jc w:val="both"/>
        <w:rPr>
          <w:sz w:val="18"/>
          <w:szCs w:val="18"/>
        </w:rPr>
      </w:pPr>
      <w:r w:rsidRPr="00144769">
        <w:rPr>
          <w:sz w:val="18"/>
          <w:szCs w:val="18"/>
        </w:rPr>
        <w:t>3.Оказание поддержки образовательным учреждениям и педагогическим работникам, ведущих инновационную деятельность в освоении новых образовательных технологий, стандартов общего образования;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4. Описание ожидаемых конечных результатов реализации Программы: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Задача № 1. Обеспечение воспроизводства профессиональных кадров муниципальной системы образования. Привлечение молодых специалистов в систему образования и обеспечение их профессиональной адаптации.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1. Привлечение в отрасль «Образование» молодых специалистов.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 xml:space="preserve">2. Закрепление молодых специалистов в ОУ. 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3. Стимулирование молодых специалистов и их наставников по результатам труда.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Задача № 2. Создание условий для повышения квалификации, подготовки и переподготовки, профессионального развития работников муниципальной системы образования.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1. Обеспечение нормативных условий реализации образовательных программ.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2. Повышение уровня профессиональной компетентности педагогических и руководящих работников муниципальной системы образования.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3. Рост удельного веса руководителей образовательных учреждений, имеющих необходимую квалификацию.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4.Рост удельного веса педагогов образовательных учреждений, имеющих необходимую квалификацию.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lastRenderedPageBreak/>
        <w:t>Задача № 3. Сохранение ставок в штатных расписаниях муниципальных образовательных учреждений, реализующих программы дополнительного образования и другие особые программы, а также имеющих специфику штатных расписаний.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1. Обеспечение условий реализации здоровьесберегающих технологий в МБОУ.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2. Обеспечение условий реализации образовательных программ.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Задача № 4. </w:t>
      </w:r>
      <w:r w:rsidRPr="00144769">
        <w:rPr>
          <w:rFonts w:ascii="Times New Roman" w:hAnsi="Times New Roman" w:cs="Times New Roman"/>
          <w:color w:val="000000"/>
          <w:sz w:val="18"/>
          <w:szCs w:val="18"/>
        </w:rPr>
        <w:t xml:space="preserve">Создание условий для повышения социального статуса и общественного престижа работников системы образования.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1. Повышение престижа педагогических профессий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5. Финансирование Программы: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Финансирование мероприятий программы осуществляется из средств муниципального  бюджета в пределах лимитов, утвержденных на соответствующий финансовый год.</w:t>
      </w:r>
    </w:p>
    <w:p w:rsidR="00906FE1" w:rsidRPr="00144769" w:rsidRDefault="00906FE1" w:rsidP="00906FE1">
      <w:pPr>
        <w:tabs>
          <w:tab w:val="left" w:pos="45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Общий объем необходимых финансовых средств составляет  – </w:t>
      </w:r>
    </w:p>
    <w:p w:rsidR="00906FE1" w:rsidRPr="00144769" w:rsidRDefault="00906FE1" w:rsidP="00906FE1">
      <w:pPr>
        <w:tabs>
          <w:tab w:val="left" w:pos="45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Всего –      </w:t>
      </w:r>
      <w:r w:rsidR="00691F7D">
        <w:rPr>
          <w:rFonts w:ascii="Times New Roman" w:hAnsi="Times New Roman" w:cs="Times New Roman"/>
          <w:sz w:val="18"/>
          <w:szCs w:val="18"/>
        </w:rPr>
        <w:t>4252,21</w:t>
      </w:r>
      <w:r w:rsidRPr="00144769">
        <w:rPr>
          <w:rFonts w:ascii="Times New Roman" w:hAnsi="Times New Roman" w:cs="Times New Roman"/>
          <w:sz w:val="18"/>
          <w:szCs w:val="18"/>
        </w:rPr>
        <w:t xml:space="preserve"> тыс руб. </w:t>
      </w:r>
    </w:p>
    <w:p w:rsidR="00906FE1" w:rsidRPr="00144769" w:rsidRDefault="00906FE1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5.1. По этой программе  на 201</w:t>
      </w:r>
      <w:r w:rsidR="005F2FB5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 из  местного бюджета предусмотрено </w:t>
      </w:r>
      <w:r w:rsidR="00691F7D">
        <w:rPr>
          <w:rFonts w:ascii="Times New Roman" w:hAnsi="Times New Roman" w:cs="Times New Roman"/>
          <w:color w:val="auto"/>
          <w:sz w:val="18"/>
          <w:szCs w:val="18"/>
        </w:rPr>
        <w:t>1417405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691F7D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Н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а  </w:t>
      </w:r>
      <w:r>
        <w:rPr>
          <w:rFonts w:ascii="Times New Roman" w:hAnsi="Times New Roman" w:cs="Times New Roman"/>
          <w:color w:val="auto"/>
          <w:sz w:val="18"/>
          <w:szCs w:val="18"/>
        </w:rPr>
        <w:t>01.07.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>201</w:t>
      </w:r>
      <w:r>
        <w:rPr>
          <w:rFonts w:ascii="Times New Roman" w:hAnsi="Times New Roman" w:cs="Times New Roman"/>
          <w:color w:val="auto"/>
          <w:sz w:val="18"/>
          <w:szCs w:val="18"/>
        </w:rPr>
        <w:t>5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</w:t>
      </w:r>
      <w:r>
        <w:rPr>
          <w:rFonts w:ascii="Times New Roman" w:hAnsi="Times New Roman" w:cs="Times New Roman"/>
          <w:color w:val="auto"/>
          <w:sz w:val="18"/>
          <w:szCs w:val="18"/>
        </w:rPr>
        <w:t>а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профинансировано из  местного бюджета </w:t>
      </w:r>
      <w:r>
        <w:rPr>
          <w:rFonts w:ascii="Times New Roman" w:hAnsi="Times New Roman" w:cs="Times New Roman"/>
          <w:color w:val="auto"/>
          <w:sz w:val="18"/>
          <w:szCs w:val="18"/>
        </w:rPr>
        <w:t>1151527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Выполнение мероприятий в рамках Программы:</w:t>
      </w:r>
    </w:p>
    <w:p w:rsidR="00906FE1" w:rsidRPr="00144769" w:rsidRDefault="00906FE1" w:rsidP="00906FE1">
      <w:pPr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Комплексное решение задач Программы осуществляется в соответствии с Планом мероприятий (Приложение к настоящей Программе). 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Управление по образованию: 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разрабатывает в пределах своих полномочий нормативные правовые акты, необходимые для реализации Программы;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ежегодно готовит доклад о ходе реализации Программы;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Программы;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ее реализацию.</w:t>
      </w:r>
    </w:p>
    <w:p w:rsidR="00906FE1" w:rsidRPr="00144769" w:rsidRDefault="00906FE1" w:rsidP="00906FE1">
      <w:pPr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В целях привлечения общественности к управлению Программой создается координационный совет при начальнике управления образования, в его состав входят представители управления образования,  муниципальных образовательных учреждений, учреждений профессионального педагогического образования, учреждений дополнительного профессионального образования.</w:t>
      </w:r>
    </w:p>
    <w:p w:rsidR="00906FE1" w:rsidRPr="00144769" w:rsidRDefault="00906FE1" w:rsidP="00906FE1">
      <w:pPr>
        <w:pStyle w:val="ConsNormal"/>
        <w:ind w:left="28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Исполнение Программы осуществляется на основе решений координационного совета, возглавляемого начальником управления образования.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Регламент работы координационного совета Программы и его персональный состав утверждаются начальником управления образования. 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Основными задачами координационного совета Программы являются: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рассмотрение тематики программных мероприятий;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рассмотрение материалов о ходе реализации программных мероприятий и предоставление рекомендаций по их уточнению, а также рассмотрение итогов реализации Программы;</w:t>
      </w:r>
    </w:p>
    <w:p w:rsidR="00906FE1" w:rsidRPr="00144769" w:rsidRDefault="00906FE1" w:rsidP="00906FE1">
      <w:pPr>
        <w:pStyle w:val="ConsNormal"/>
        <w:ind w:left="28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выявление проблем в ходе реализации Программы и разработка предложений по их решению.</w:t>
      </w:r>
    </w:p>
    <w:p w:rsidR="00906FE1" w:rsidRPr="00144769" w:rsidRDefault="00906FE1" w:rsidP="00906FE1">
      <w:pPr>
        <w:pStyle w:val="ConsNormal"/>
        <w:widowControl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Для текущего управления Программой создается рабочая группа при начальнике. Основными задачами рабочей группы являются: </w:t>
      </w:r>
    </w:p>
    <w:p w:rsidR="00906FE1" w:rsidRPr="00144769" w:rsidRDefault="00906FE1" w:rsidP="00906FE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- проведение мониторинга результатов реализации программных мероприятий;</w:t>
      </w:r>
    </w:p>
    <w:p w:rsidR="00906FE1" w:rsidRPr="00144769" w:rsidRDefault="00906FE1" w:rsidP="00906FE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- организация независимой оценки показателей результативности и эффективности программных мероприятий, их соответствия целевым показателям;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lastRenderedPageBreak/>
        <w:t>- ведение ежеквартальной отчетности о реализации Программы;</w:t>
      </w:r>
    </w:p>
    <w:p w:rsidR="00906FE1" w:rsidRPr="00144769" w:rsidRDefault="00906FE1" w:rsidP="00906FE1">
      <w:pPr>
        <w:pStyle w:val="ConsNormal"/>
        <w:ind w:left="644" w:right="0" w:firstLine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подготовка предложений по совершенствованию механизмов реализации Программы.</w:t>
      </w:r>
    </w:p>
    <w:p w:rsidR="00906FE1" w:rsidRPr="00144769" w:rsidRDefault="00906FE1" w:rsidP="00906FE1">
      <w:pPr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Управление по образованию  осуществляет координацию деятельности исполнителей Программы, контроль за сроками выполнения мероприятий Программы, целевым расходованием выделяемых финансовых средств и эффективностью их использования в пределах сметы расходов.</w:t>
      </w:r>
    </w:p>
    <w:p w:rsidR="00906FE1" w:rsidRPr="00144769" w:rsidRDefault="00906FE1" w:rsidP="00906FE1">
      <w:pPr>
        <w:pStyle w:val="a3"/>
        <w:ind w:left="375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 Результативность Программы:</w:t>
      </w:r>
    </w:p>
    <w:p w:rsidR="00906FE1" w:rsidRPr="00144769" w:rsidRDefault="00906FE1" w:rsidP="00906FE1">
      <w:pPr>
        <w:pStyle w:val="ConsPlusNormal"/>
        <w:ind w:firstLine="680"/>
        <w:jc w:val="center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pStyle w:val="ConsPlusNormal"/>
        <w:ind w:firstLine="68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553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3"/>
        <w:gridCol w:w="3547"/>
        <w:gridCol w:w="1444"/>
        <w:gridCol w:w="1330"/>
        <w:gridCol w:w="1180"/>
        <w:gridCol w:w="1181"/>
        <w:gridCol w:w="1138"/>
      </w:tblGrid>
      <w:tr w:rsidR="00906FE1" w:rsidRPr="00144769" w:rsidTr="0027637C">
        <w:trPr>
          <w:tblHeader/>
          <w:jc w:val="center"/>
        </w:trPr>
        <w:tc>
          <w:tcPr>
            <w:tcW w:w="733" w:type="dxa"/>
            <w:gridSpan w:val="2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пп </w:t>
            </w:r>
          </w:p>
        </w:tc>
        <w:tc>
          <w:tcPr>
            <w:tcW w:w="3547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направления 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деятельности, показатели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Базовый показатель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906FE1" w:rsidRPr="00144769" w:rsidTr="0027637C">
        <w:trPr>
          <w:jc w:val="center"/>
        </w:trPr>
        <w:tc>
          <w:tcPr>
            <w:tcW w:w="10553" w:type="dxa"/>
            <w:gridSpan w:val="8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Задача № 1. Обеспечение воспроизводства профессиональных кадров муниципальной системы образования. Привлечение молодых специалистов в систему образования и обеспечение их профессиональной адаптации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Обеспеченность муниципальных образовательных учреждений профессиональными кадрами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Удельный вес педагогических работников в возрасте до 30 лет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Удельный вес педагогических и руководящих работников предпенсионного и пенсионного возраста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Соотношение числа молодых педагогических работников к числу педагогических работников пенсионного возраста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19:27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19,3:26,7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19,4:26,6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19,5:26,5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Средний возраст педагогических и руководящих работников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Процент молодых специалистов, продолжающих работать в образовательных учреждениях после первого года работы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</w:tr>
      <w:tr w:rsidR="00906FE1" w:rsidRPr="00144769" w:rsidTr="0027637C">
        <w:trPr>
          <w:jc w:val="center"/>
        </w:trPr>
        <w:tc>
          <w:tcPr>
            <w:tcW w:w="10553" w:type="dxa"/>
            <w:gridSpan w:val="8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Задача № 2. Создание условий для повышения квалификации, подготовки и переподготовки, профессионального развития работников муниципальной системы образования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Удельный вес педагогических работников, имеющих квалификационные категории по итогам аттестации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Удельный вес педагогических и руководящих работников муниципальной системы образования, прошедших повышение квалификации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руководителей учреждений муниципальной системы образования, прошедших обучение по программам профессиональной переподготовки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руководителей, которым по итогам аттестации дана рекомендация пройти обучение по программе профессиональной переподготовки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Доля руководителей, имеющих необходимый уровень квалификации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педагогических и руководящих работников, прошедших обучение по инновационным программам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906FE1" w:rsidRPr="00144769" w:rsidTr="0027637C">
        <w:trPr>
          <w:jc w:val="center"/>
        </w:trPr>
        <w:tc>
          <w:tcPr>
            <w:tcW w:w="10553" w:type="dxa"/>
            <w:gridSpan w:val="8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Задача № 3. Сохранение ставок в штатных расписаниях муниципальных образовательных учреждений, реализующих программы дополнительного образования и другие особые программы, а также имеющих специфику штатных расписаний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ставок педагогов дополнительного образования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ставок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ставок педагогов-организаторов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ставок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ставок педагогов-психологов, социальных педагогов, учителей-логопедов, учителей-дефектологов, методистов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ставок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</w:tr>
      <w:tr w:rsidR="00906FE1" w:rsidRPr="00144769" w:rsidTr="0027637C">
        <w:trPr>
          <w:jc w:val="center"/>
        </w:trPr>
        <w:tc>
          <w:tcPr>
            <w:tcW w:w="10553" w:type="dxa"/>
            <w:gridSpan w:val="8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Задача № 4. </w:t>
            </w:r>
            <w:r w:rsidRPr="00144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условий для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повышения социального статуса и общественного престижа работников системы образования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публикаций в средствах массовой информации о системе образования района, в том числе позитивных публикаций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публикаций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профессиональных конкурсов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конкурсов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участников профессиональных конкурсов, в том числе победителей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06FE1" w:rsidRPr="00144769" w:rsidTr="0027637C">
        <w:trPr>
          <w:jc w:val="center"/>
        </w:trPr>
        <w:tc>
          <w:tcPr>
            <w:tcW w:w="72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560" w:type="dxa"/>
            <w:gridSpan w:val="2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Число ветеранов, получивших материальную помощь</w:t>
            </w:r>
          </w:p>
        </w:tc>
        <w:tc>
          <w:tcPr>
            <w:tcW w:w="1444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33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0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1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8" w:type="dxa"/>
          </w:tcPr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906FE1" w:rsidRPr="00144769" w:rsidRDefault="00906FE1" w:rsidP="00906F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144769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769">
        <w:rPr>
          <w:rFonts w:ascii="Times New Roman" w:hAnsi="Times New Roman" w:cs="Times New Roman"/>
          <w:b/>
          <w:sz w:val="18"/>
          <w:szCs w:val="18"/>
        </w:rPr>
        <w:t xml:space="preserve">Основные сведения о результатах реализации Программы  за   </w:t>
      </w:r>
      <w:r w:rsidR="00691F7D">
        <w:rPr>
          <w:rFonts w:ascii="Times New Roman" w:hAnsi="Times New Roman" w:cs="Times New Roman"/>
          <w:b/>
          <w:sz w:val="18"/>
          <w:szCs w:val="18"/>
        </w:rPr>
        <w:t xml:space="preserve">первое полугодие </w:t>
      </w:r>
      <w:r w:rsidRPr="00144769">
        <w:rPr>
          <w:rFonts w:ascii="Times New Roman" w:hAnsi="Times New Roman" w:cs="Times New Roman"/>
          <w:b/>
          <w:sz w:val="18"/>
          <w:szCs w:val="18"/>
        </w:rPr>
        <w:t>201</w:t>
      </w:r>
      <w:r w:rsidR="00691F7D">
        <w:rPr>
          <w:rFonts w:ascii="Times New Roman" w:hAnsi="Times New Roman" w:cs="Times New Roman"/>
          <w:b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691F7D">
        <w:rPr>
          <w:rFonts w:ascii="Times New Roman" w:hAnsi="Times New Roman" w:cs="Times New Roman"/>
          <w:b/>
          <w:sz w:val="18"/>
          <w:szCs w:val="18"/>
        </w:rPr>
        <w:t>а</w:t>
      </w:r>
    </w:p>
    <w:p w:rsidR="00906FE1" w:rsidRPr="00144769" w:rsidRDefault="00906FE1" w:rsidP="00906FE1">
      <w:pPr>
        <w:pStyle w:val="3"/>
        <w:jc w:val="center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1.Наименование целевой программы:</w:t>
      </w:r>
      <w:r w:rsidRPr="0014476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44769">
        <w:rPr>
          <w:rFonts w:ascii="Times New Roman" w:hAnsi="Times New Roman" w:cs="Times New Roman"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bCs w:val="0"/>
          <w:sz w:val="18"/>
          <w:szCs w:val="18"/>
        </w:rPr>
        <w:t xml:space="preserve"> АНАЛИТИЧЕСКАЯ ВЕДОМСТВЕННАЯ ЦЕЛЕВАЯ ПРОГРАММА «Организация деятельности </w:t>
      </w:r>
      <w:r w:rsidRPr="00144769">
        <w:rPr>
          <w:rFonts w:ascii="Times New Roman" w:hAnsi="Times New Roman" w:cs="Times New Roman"/>
          <w:sz w:val="18"/>
          <w:szCs w:val="18"/>
        </w:rPr>
        <w:t xml:space="preserve">бухгалтерского и хозяйственного учета Управления по образованию и молодежной политике МО «Усть-Канский район» </w:t>
      </w:r>
      <w:r w:rsidRPr="00144769">
        <w:rPr>
          <w:rFonts w:ascii="Times New Roman" w:hAnsi="Times New Roman" w:cs="Times New Roman"/>
          <w:sz w:val="18"/>
          <w:szCs w:val="18"/>
        </w:rPr>
        <w:br/>
        <w:t>на 2014-2016 годы»</w:t>
      </w:r>
    </w:p>
    <w:p w:rsidR="00906FE1" w:rsidRPr="00144769" w:rsidRDefault="00906FE1" w:rsidP="00906FE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2. Субъект бюджетного планирования: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Управление по образованию и молодежной политике  МО «Усть-Канский район»;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Муниципальные общеобразовательные учреждения  МО «Усть-Канский район».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     3. Цель(и) Программы:  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</w:p>
    <w:p w:rsidR="00906FE1" w:rsidRPr="00144769" w:rsidRDefault="00906FE1" w:rsidP="00906FE1">
      <w:pPr>
        <w:pStyle w:val="ConsPlusNormal"/>
        <w:tabs>
          <w:tab w:val="left" w:pos="10080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Целью Программы является повышение качества, ведения бухгалтерского и статистического учета доходов и расходов, составление требуемой отчетности и предоставление ее в порядке и сроки.</w:t>
      </w:r>
      <w:r w:rsidRPr="00144769">
        <w:rPr>
          <w:rFonts w:ascii="Times New Roman" w:hAnsi="Times New Roman" w:cs="Times New Roman"/>
          <w:sz w:val="24"/>
          <w:szCs w:val="24"/>
        </w:rPr>
        <w:t xml:space="preserve"> </w:t>
      </w:r>
      <w:r w:rsidRPr="00144769">
        <w:rPr>
          <w:rFonts w:ascii="Times New Roman" w:hAnsi="Times New Roman" w:cs="Times New Roman"/>
          <w:sz w:val="18"/>
          <w:szCs w:val="18"/>
        </w:rPr>
        <w:t>Основными задачами программы являются:</w:t>
      </w:r>
    </w:p>
    <w:p w:rsidR="00906FE1" w:rsidRPr="00144769" w:rsidRDefault="00906FE1" w:rsidP="00906FE1">
      <w:pPr>
        <w:pStyle w:val="consplusnormal1"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lastRenderedPageBreak/>
        <w:t>1) 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</w:r>
    </w:p>
    <w:p w:rsidR="00906FE1" w:rsidRPr="00144769" w:rsidRDefault="00906FE1" w:rsidP="00906FE1">
      <w:pPr>
        <w:pStyle w:val="consplusnormal1"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 xml:space="preserve">2)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906FE1" w:rsidRPr="00144769" w:rsidRDefault="00906FE1" w:rsidP="00906FE1">
      <w:pPr>
        <w:pStyle w:val="consplusnormal1"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3)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</w:r>
    </w:p>
    <w:p w:rsidR="00906FE1" w:rsidRPr="00144769" w:rsidRDefault="00906FE1" w:rsidP="00906FE1">
      <w:pPr>
        <w:pStyle w:val="consplusnormal1"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4)обеспечение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</w:t>
      </w:r>
    </w:p>
    <w:p w:rsidR="00906FE1" w:rsidRPr="00144769" w:rsidRDefault="00906FE1" w:rsidP="00906FE1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5)Выполняет в МОУ и МУ сварочные, электротехнические, сантехнические, штукатурные, молярные, столярные и иные виды работ.</w:t>
      </w:r>
    </w:p>
    <w:p w:rsidR="00906FE1" w:rsidRPr="00144769" w:rsidRDefault="00906FE1" w:rsidP="00906FE1">
      <w:pPr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6) повышение качества выполняемых функций.</w:t>
      </w:r>
    </w:p>
    <w:p w:rsidR="00906FE1" w:rsidRPr="00144769" w:rsidRDefault="00906FE1" w:rsidP="00906FE1">
      <w:pPr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Значение показателей задач:</w:t>
      </w:r>
    </w:p>
    <w:p w:rsidR="00906FE1" w:rsidRPr="00144769" w:rsidRDefault="00906FE1" w:rsidP="00906FE1">
      <w:pPr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1) повышение качества выполняемых функций;</w:t>
      </w:r>
    </w:p>
    <w:p w:rsidR="00906FE1" w:rsidRPr="00144769" w:rsidRDefault="00906FE1" w:rsidP="00906FE1">
      <w:pPr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2) повышение эффективности и результативности деятельности  по ведению бюджетного и налогового учета и отчетности.</w:t>
      </w:r>
    </w:p>
    <w:p w:rsidR="00906FE1" w:rsidRPr="00144769" w:rsidRDefault="00144769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>4. Описание ожидаемых конечных результатов реализации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Ожидаемые результаты реализации Программы.</w:t>
      </w:r>
    </w:p>
    <w:p w:rsidR="00906FE1" w:rsidRPr="00144769" w:rsidRDefault="00906FE1" w:rsidP="00906FE1">
      <w:pPr>
        <w:pStyle w:val="u"/>
        <w:ind w:firstLine="870"/>
        <w:jc w:val="both"/>
        <w:rPr>
          <w:sz w:val="18"/>
          <w:szCs w:val="18"/>
        </w:rPr>
      </w:pPr>
      <w:r w:rsidRPr="00144769">
        <w:rPr>
          <w:sz w:val="18"/>
          <w:szCs w:val="18"/>
        </w:rPr>
        <w:t>Повышение качества бухгалтерских, хозяйственных   услуг по обеспечению качественной организации работы.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5. Финансирование Программы: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Финансирование мероприятий программы осуществляется из средств муниципального  бюджета в пределах лимитов, утвержденных на соответствующий финансовый год.</w:t>
      </w:r>
    </w:p>
    <w:p w:rsidR="00906FE1" w:rsidRPr="00144769" w:rsidRDefault="00906FE1" w:rsidP="00906FE1">
      <w:pPr>
        <w:tabs>
          <w:tab w:val="left" w:pos="45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Общий объем необходимых финансовых средств составляет  – </w:t>
      </w:r>
    </w:p>
    <w:p w:rsidR="00906FE1" w:rsidRPr="00144769" w:rsidRDefault="00906FE1" w:rsidP="00906FE1">
      <w:pPr>
        <w:tabs>
          <w:tab w:val="left" w:pos="45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Всего –       4</w:t>
      </w:r>
      <w:r w:rsidR="00691F7D">
        <w:rPr>
          <w:rFonts w:ascii="Times New Roman" w:hAnsi="Times New Roman" w:cs="Times New Roman"/>
          <w:sz w:val="18"/>
          <w:szCs w:val="18"/>
        </w:rPr>
        <w:t>243,05</w:t>
      </w:r>
      <w:r w:rsidRPr="00144769">
        <w:rPr>
          <w:rFonts w:ascii="Times New Roman" w:hAnsi="Times New Roman" w:cs="Times New Roman"/>
          <w:sz w:val="18"/>
          <w:szCs w:val="18"/>
        </w:rPr>
        <w:t xml:space="preserve"> тыс руб. </w:t>
      </w:r>
    </w:p>
    <w:p w:rsidR="00906FE1" w:rsidRPr="00144769" w:rsidRDefault="00906FE1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5.1. По этой программе  на 201</w:t>
      </w:r>
      <w:r w:rsidR="00691F7D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 из  местного бюджета предусмотрено </w:t>
      </w:r>
      <w:r w:rsidR="00691F7D">
        <w:rPr>
          <w:rFonts w:ascii="Times New Roman" w:hAnsi="Times New Roman" w:cs="Times New Roman"/>
          <w:color w:val="auto"/>
          <w:sz w:val="18"/>
          <w:szCs w:val="18"/>
        </w:rPr>
        <w:t>1414352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691F7D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Н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а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01.07.2015 г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>од</w:t>
      </w:r>
      <w:r>
        <w:rPr>
          <w:rFonts w:ascii="Times New Roman" w:hAnsi="Times New Roman" w:cs="Times New Roman"/>
          <w:color w:val="auto"/>
          <w:sz w:val="18"/>
          <w:szCs w:val="18"/>
        </w:rPr>
        <w:t>а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профинансировано из  местного бюджета 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842269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Выполнение мероприятий в рамках Программы:</w:t>
      </w:r>
    </w:p>
    <w:p w:rsidR="00906FE1" w:rsidRPr="00144769" w:rsidRDefault="00906FE1" w:rsidP="00906FE1">
      <w:pPr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3.1. Ведение бухгалтерского и статистического учета доходов и расходов, составление требуемой отчетности и представление ее в порядке и сроки, установленные законодательными и иными правовыми актами Российской Федерации, Республике Алтай и администрации МО «Усть-Канский район»</w:t>
      </w:r>
      <w:r w:rsidR="00B833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06FE1" w:rsidRPr="00144769" w:rsidRDefault="00906FE1" w:rsidP="00906FE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3.2. 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учреждений,  составление и предоставление в финансовую службу на утверждение бюджетные сметы и поправки к ним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соответствующими законодательными документами. </w:t>
      </w:r>
    </w:p>
    <w:p w:rsidR="00906FE1" w:rsidRPr="00144769" w:rsidRDefault="00906FE1" w:rsidP="00906FE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3.3. Осуществление бюджетного учета, операции текущей деятельности в образовательных учреждениях бюджетной сферы района, как по средствам бюджетов всех уровней, так и по средствам от приносящей доход деятельности. </w:t>
      </w:r>
    </w:p>
    <w:p w:rsidR="00906FE1" w:rsidRPr="00144769" w:rsidRDefault="00906FE1" w:rsidP="00906FE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lastRenderedPageBreak/>
        <w:t xml:space="preserve">       3.4. Составление и предоставление в вышестоящие организации бюджетную отчетность по всем обслуживаемым учреждениям. Заключение договоров обслуживаемых учреждений по оказанию услуг, выполнению работ или поставку товаров, связанных с текущей деятельностью данных учреждений в части контроля за расходованием средств в соответствии с лимитами бюджетных обязательств, утвержденных ассигнований на содержание учреждения. </w:t>
      </w:r>
    </w:p>
    <w:p w:rsidR="00906FE1" w:rsidRPr="00144769" w:rsidRDefault="00906FE1" w:rsidP="00906FE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3.5. Осуществление систематического контроля за ходом исполнения бюджетных средств учреждений, состоянием расчетов, сохранностью активов учреждений. </w:t>
      </w:r>
    </w:p>
    <w:p w:rsidR="00906FE1" w:rsidRPr="00144769" w:rsidRDefault="00906FE1" w:rsidP="00906FE1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3.6. оказывают помощь учреждениям в разработке мер, направленных на обеспечение экономии средств, выявление резервов и рациональное использование всех видов ресурсов.</w:t>
      </w:r>
    </w:p>
    <w:p w:rsidR="00906FE1" w:rsidRPr="00144769" w:rsidRDefault="00906FE1" w:rsidP="00906FE1">
      <w:pPr>
        <w:pStyle w:val="consplusnormal1"/>
        <w:tabs>
          <w:tab w:val="left" w:pos="948"/>
        </w:tabs>
        <w:ind w:left="644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3.7. </w:t>
      </w:r>
      <w:r w:rsidRPr="00144769">
        <w:rPr>
          <w:rFonts w:ascii="Times New Roman" w:hAnsi="Times New Roman" w:cs="Times New Roman"/>
          <w:bCs/>
          <w:sz w:val="18"/>
          <w:szCs w:val="18"/>
        </w:rPr>
        <w:t>Предусмотренные настоящей Программой мероприятия направлены на повышение эффективности и качества выполняемых бухгалтерией</w:t>
      </w:r>
      <w:r w:rsidRPr="00144769">
        <w:rPr>
          <w:rFonts w:ascii="Times New Roman" w:hAnsi="Times New Roman" w:cs="Times New Roman"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bCs/>
          <w:sz w:val="18"/>
          <w:szCs w:val="18"/>
        </w:rPr>
        <w:t xml:space="preserve">функций.  </w:t>
      </w:r>
    </w:p>
    <w:p w:rsidR="00906FE1" w:rsidRPr="00144769" w:rsidRDefault="00906FE1" w:rsidP="00906FE1">
      <w:pPr>
        <w:pStyle w:val="consplusnormal1"/>
        <w:tabs>
          <w:tab w:val="left" w:pos="948"/>
        </w:tabs>
        <w:ind w:left="644" w:firstLine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 xml:space="preserve">        3.8 . </w:t>
      </w:r>
      <w:r w:rsidRPr="00144769">
        <w:rPr>
          <w:rFonts w:ascii="Times New Roman" w:hAnsi="Times New Roman" w:cs="Times New Roman"/>
          <w:sz w:val="18"/>
          <w:szCs w:val="18"/>
        </w:rPr>
        <w:t>В ходе реализации Программы должна быть решена задача повышения качества выполняемых функций,</w:t>
      </w:r>
      <w:r w:rsidRPr="00144769">
        <w:rPr>
          <w:rFonts w:ascii="Times New Roman" w:hAnsi="Times New Roman" w:cs="Times New Roman"/>
          <w:bCs/>
          <w:sz w:val="18"/>
          <w:szCs w:val="18"/>
        </w:rPr>
        <w:t xml:space="preserve"> повышение эффективности и результативности деятельности бухгалтерии</w:t>
      </w:r>
      <w:r w:rsidRPr="00144769">
        <w:rPr>
          <w:rFonts w:ascii="Times New Roman" w:hAnsi="Times New Roman" w:cs="Times New Roman"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bCs/>
          <w:sz w:val="18"/>
          <w:szCs w:val="18"/>
        </w:rPr>
        <w:t>по ведению бюджетного и налогового учета и отчетности.</w:t>
      </w:r>
    </w:p>
    <w:p w:rsidR="00906FE1" w:rsidRPr="00144769" w:rsidRDefault="00906FE1" w:rsidP="00906FE1">
      <w:pPr>
        <w:ind w:left="644"/>
        <w:rPr>
          <w:rFonts w:ascii="Times New Roman" w:hAnsi="Times New Roman" w:cs="Times New Roman"/>
          <w:bCs/>
          <w:sz w:val="18"/>
          <w:szCs w:val="18"/>
        </w:rPr>
      </w:pP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 Результативность Программы:</w:t>
      </w:r>
    </w:p>
    <w:p w:rsidR="00906FE1" w:rsidRPr="00144769" w:rsidRDefault="00906FE1" w:rsidP="00906FE1">
      <w:pPr>
        <w:pStyle w:val="ConsPlusNormal"/>
        <w:ind w:firstLine="680"/>
        <w:jc w:val="center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>Значение целевых показателей Программы</w:t>
      </w:r>
    </w:p>
    <w:p w:rsidR="00906FE1" w:rsidRPr="00144769" w:rsidRDefault="00906FE1" w:rsidP="00906FE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0"/>
        <w:gridCol w:w="720"/>
        <w:gridCol w:w="900"/>
        <w:gridCol w:w="66"/>
        <w:gridCol w:w="794"/>
        <w:gridCol w:w="40"/>
        <w:gridCol w:w="860"/>
        <w:gridCol w:w="1933"/>
        <w:gridCol w:w="40"/>
      </w:tblGrid>
      <w:tr w:rsidR="00906FE1" w:rsidRPr="00144769" w:rsidTr="0027637C">
        <w:trPr>
          <w:gridAfter w:val="1"/>
          <w:wAfter w:w="40" w:type="dxa"/>
          <w:trHeight w:val="360"/>
        </w:trPr>
        <w:tc>
          <w:tcPr>
            <w:tcW w:w="4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Задачи, целевые показатели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193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Примечание (источник информации/источник финансирования)</w:t>
            </w:r>
          </w:p>
        </w:tc>
      </w:tr>
      <w:tr w:rsidR="00906FE1" w:rsidRPr="00144769" w:rsidTr="0027637C">
        <w:trPr>
          <w:gridAfter w:val="1"/>
          <w:wAfter w:w="40" w:type="dxa"/>
          <w:trHeight w:val="360"/>
        </w:trPr>
        <w:tc>
          <w:tcPr>
            <w:tcW w:w="4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93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E1" w:rsidRPr="00144769" w:rsidTr="0027637C">
        <w:trPr>
          <w:gridAfter w:val="1"/>
          <w:wAfter w:w="40" w:type="dxa"/>
          <w:trHeight w:val="24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06FE1" w:rsidRPr="00144769" w:rsidTr="0027637C">
        <w:trPr>
          <w:trHeight w:val="240"/>
        </w:trPr>
        <w:tc>
          <w:tcPr>
            <w:tcW w:w="96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1. Обеспечение деятельности бухгалтерии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образованию и молодежной политике МО «Усть-Канский район</w:t>
            </w:r>
          </w:p>
        </w:tc>
      </w:tr>
      <w:tr w:rsidR="00906FE1" w:rsidRPr="00144769" w:rsidTr="0027637C">
        <w:trPr>
          <w:trHeight w:val="24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Доля финансовой обеспеченности деятельности бухгалтерии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% от установленных норм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Внутренняя информация 100 % исполнение, муниципальный бюджет.</w:t>
            </w:r>
          </w:p>
        </w:tc>
      </w:tr>
      <w:tr w:rsidR="00906FE1" w:rsidRPr="00144769" w:rsidTr="0027637C">
        <w:trPr>
          <w:trHeight w:val="634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Доля материально-технической обеспеченности деятельности бухгалтерии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% от установленных норм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100</w:t>
            </w:r>
          </w:p>
        </w:tc>
        <w:tc>
          <w:tcPr>
            <w:tcW w:w="197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240"/>
        </w:trPr>
        <w:tc>
          <w:tcPr>
            <w:tcW w:w="96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Задача 2. Повышение квалификации работников  бухгалтерии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</w:tc>
      </w:tr>
      <w:tr w:rsidR="00906FE1" w:rsidRPr="00144769" w:rsidTr="0027637C">
        <w:trPr>
          <w:trHeight w:val="24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FE1" w:rsidRPr="00144769" w:rsidRDefault="00906FE1" w:rsidP="0027637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Доля работников, повысивших квалификацию, от общего числа работников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образованию и молодежной политике МО «Усть-Канский район» </w:t>
            </w:r>
          </w:p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%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информация 100 % исполнение, республиканский </w:t>
            </w: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бюджет, федеральный бюджет</w:t>
            </w:r>
          </w:p>
        </w:tc>
      </w:tr>
    </w:tbl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Методика расчета целевых показателей непосредственного</w:t>
      </w:r>
    </w:p>
    <w:p w:rsidR="00906FE1" w:rsidRPr="00144769" w:rsidRDefault="00906FE1" w:rsidP="00906FE1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результата реализации мероприятий, ответственных за реализацию Программы</w:t>
      </w:r>
    </w:p>
    <w:p w:rsidR="00906FE1" w:rsidRPr="00144769" w:rsidRDefault="00906FE1" w:rsidP="00906FE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1"/>
        <w:gridCol w:w="635"/>
        <w:gridCol w:w="3544"/>
        <w:gridCol w:w="1239"/>
      </w:tblGrid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Ед.изм.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Периодичность готовности данных</w:t>
            </w:r>
          </w:p>
        </w:tc>
      </w:tr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Доля финансовой обеспеченности деятельности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06FE1" w:rsidRPr="00144769" w:rsidRDefault="00906FE1" w:rsidP="0027637C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Д.ф.о. = 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п./ 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п.н*100: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п.- объем  средств поступивших в отчетном год;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V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п.н- объем  бюджетных средств от запланированных (от установленных норм) освоенных в текущем году;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Д.ф.о. - доля финансовой обеспеченности деятельности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Доля материально-технической обеспеченности деятельности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Д.м.т.о. = Ч м.с. ф./Ч м.с.н.*100: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- отношение между фактическим наличием материально-техническими средствами  и их потребностью;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906FE1" w:rsidRPr="00144769" w:rsidTr="0027637C"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Доля работников, повысивших квалификацию, от общего числа работников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Д р.п.к = К.р.п.к. / Ко.р.*100: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>К.р.п.к. -количество работниковучреждения, повысивших квалификацию;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Ко.р. - общее количество работников учреждения;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 р.п.к.  - доля работников, повысивших </w:t>
            </w:r>
            <w:r w:rsidRPr="00144769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квалификацию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раз в год</w:t>
            </w:r>
          </w:p>
        </w:tc>
      </w:tr>
    </w:tbl>
    <w:p w:rsidR="00906FE1" w:rsidRPr="00144769" w:rsidRDefault="00906FE1" w:rsidP="00906FE1">
      <w:pPr>
        <w:pStyle w:val="ConsPlusNormal"/>
        <w:ind w:firstLine="680"/>
        <w:rPr>
          <w:rFonts w:ascii="Times New Roman" w:hAnsi="Times New Roman" w:cs="Times New Roman"/>
          <w:sz w:val="18"/>
          <w:szCs w:val="18"/>
        </w:rPr>
      </w:pPr>
    </w:p>
    <w:p w:rsidR="00356990" w:rsidRPr="00144769" w:rsidRDefault="00356990">
      <w:pPr>
        <w:rPr>
          <w:rFonts w:ascii="Times New Roman" w:hAnsi="Times New Roman" w:cs="Times New Roman"/>
          <w:lang w:val="en-US"/>
        </w:rPr>
      </w:pPr>
    </w:p>
    <w:p w:rsidR="00906FE1" w:rsidRPr="00144769" w:rsidRDefault="00906FE1" w:rsidP="00906FE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769">
        <w:rPr>
          <w:rFonts w:ascii="Times New Roman" w:hAnsi="Times New Roman" w:cs="Times New Roman"/>
          <w:b/>
          <w:sz w:val="18"/>
          <w:szCs w:val="18"/>
        </w:rPr>
        <w:t>Основные сведения о результатах реализации Программы  за</w:t>
      </w:r>
      <w:r w:rsidR="00DE29AE">
        <w:rPr>
          <w:rFonts w:ascii="Times New Roman" w:hAnsi="Times New Roman" w:cs="Times New Roman"/>
          <w:b/>
          <w:sz w:val="18"/>
          <w:szCs w:val="18"/>
        </w:rPr>
        <w:t xml:space="preserve"> первое полугодие </w:t>
      </w:r>
      <w:r w:rsidRPr="00144769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DE29AE">
        <w:rPr>
          <w:rFonts w:ascii="Times New Roman" w:hAnsi="Times New Roman" w:cs="Times New Roman"/>
          <w:b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DE29AE">
        <w:rPr>
          <w:rFonts w:ascii="Times New Roman" w:hAnsi="Times New Roman" w:cs="Times New Roman"/>
          <w:b/>
          <w:sz w:val="18"/>
          <w:szCs w:val="18"/>
        </w:rPr>
        <w:t>а</w:t>
      </w:r>
    </w:p>
    <w:p w:rsidR="00906FE1" w:rsidRPr="00144769" w:rsidRDefault="00906FE1" w:rsidP="00906F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1.Наименование целевой программы:  </w:t>
      </w:r>
      <w:r w:rsidRPr="00144769">
        <w:rPr>
          <w:rFonts w:ascii="Times New Roman" w:hAnsi="Times New Roman" w:cs="Times New Roman"/>
          <w:b/>
          <w:sz w:val="18"/>
          <w:szCs w:val="18"/>
        </w:rPr>
        <w:t xml:space="preserve">ВЕДОМСТВЕННАЯ ЦЕЛЕВАЯ ПРОГРАММА  «Энергосбережение и повышение энергетической эффективности объектов образования </w:t>
      </w:r>
      <w:r w:rsidRPr="00144769">
        <w:rPr>
          <w:rFonts w:ascii="Times New Roman" w:hAnsi="Times New Roman" w:cs="Times New Roman"/>
          <w:b/>
          <w:sz w:val="18"/>
          <w:szCs w:val="18"/>
        </w:rPr>
        <w:br/>
        <w:t xml:space="preserve">МО «Усть-Канский район»  на 2014-2016 годы </w:t>
      </w:r>
      <w:r w:rsidRPr="00144769">
        <w:rPr>
          <w:rFonts w:ascii="Times New Roman" w:hAnsi="Times New Roman" w:cs="Times New Roman"/>
          <w:sz w:val="18"/>
          <w:szCs w:val="18"/>
        </w:rPr>
        <w:t xml:space="preserve"> (далее - Программа).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2. Субъект бюджетного планирования: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Отдел архитектуры и капитального строительства администрации МО «Усть-Канский район»;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Бюджетные учреждения МО «Усть-Канский район»;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Товарищества собственников жилья;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МУП «Коммунальщик».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3. Цель(и) Программы: Переход экономики МО «Усть-Канский район», бюджетной и коммунальной сферы на энергосберегающий путь развития и рациональное использование ресурсов при их производстве, передаче и потреблении.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Задачи Программы: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обновление основных производственных фондов экономики района на базе новых ресурсосберегающих технологий;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сокращение в сопоставимых условиях расходов местного бюджета на оплату коммунальных услуг;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наращивание темпов комплексного оснащения зданий средствами инструментального учета, контроля и автоматического регулирования энергоносителей;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повышение уровня административной и экономической ответственности за неэффективную деятельность по использованию энергоресурсов;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осуществление в бюджетной сфере стопроцентных расчетов за потребление энергоресурсов по приборам учета;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обеспечение в бюджетной сфере стопроцентного проведения обязательных энергетических обследований зданий;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обеспечение в бюджетной сфере стопроцентной замены ламп накапливания для освещения на энергосберегающие;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популяризация энергосбережения среди населения, предприятий, организаций, учреждений;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создание условий по привлечению внебюджетных источников для финансирования комплексных мер по энергосбережению, повышению энергетической эффективности.</w:t>
      </w:r>
    </w:p>
    <w:p w:rsidR="00906FE1" w:rsidRPr="00144769" w:rsidRDefault="00906FE1" w:rsidP="00906FE1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4. Описание ожидаемых конечных результатов реализации Программы:</w:t>
      </w:r>
    </w:p>
    <w:p w:rsidR="00906FE1" w:rsidRPr="00144769" w:rsidRDefault="00906FE1" w:rsidP="00906FE1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увеличение уровня инструментального учета потребления энергетических ресурсов до 100%;</w:t>
      </w:r>
    </w:p>
    <w:p w:rsidR="00906FE1" w:rsidRPr="00144769" w:rsidRDefault="00906FE1" w:rsidP="00906FE1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замена ламп накапливания на энергосберегающие – 100%;</w:t>
      </w:r>
    </w:p>
    <w:p w:rsidR="00906FE1" w:rsidRPr="00144769" w:rsidRDefault="00906FE1" w:rsidP="00906FE1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стопроцентное проведение обязательных энергетических обследований зданий бюджетной сферы и жилищного фонда;</w:t>
      </w:r>
    </w:p>
    <w:p w:rsidR="00906FE1" w:rsidRPr="00144769" w:rsidRDefault="00906FE1" w:rsidP="00906FE1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экономия топливно-энергетических ресурсов на 3% в год;</w:t>
      </w:r>
    </w:p>
    <w:p w:rsidR="00906FE1" w:rsidRPr="00144769" w:rsidRDefault="00906FE1" w:rsidP="00906FE1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экономия бюджетных средств, средств предприятий и населения за счет модернизации объектов жилищно-комунального хозяйства не менее 2%.    </w:t>
      </w:r>
    </w:p>
    <w:p w:rsidR="00906FE1" w:rsidRPr="00144769" w:rsidRDefault="00906FE1" w:rsidP="00906FE1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5. Финансирование Программы:</w:t>
      </w:r>
    </w:p>
    <w:p w:rsidR="00906FE1" w:rsidRPr="00144769" w:rsidRDefault="00906FE1" w:rsidP="00DE29AE">
      <w:pPr>
        <w:pStyle w:val="a3"/>
        <w:tabs>
          <w:tab w:val="left" w:pos="8085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5.1  Плановый  объем финансирования Программы на 201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год: 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3417600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tabs>
          <w:tab w:val="left" w:pos="540"/>
        </w:tabs>
        <w:ind w:left="58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Фактический объем финансирования Программы 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н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а  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01.07.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201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а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:  Р.Б-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3385100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руб, М.Б.-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32500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</w:t>
      </w:r>
    </w:p>
    <w:p w:rsidR="00906FE1" w:rsidRPr="00144769" w:rsidRDefault="00906FE1" w:rsidP="00906FE1">
      <w:pPr>
        <w:pStyle w:val="a3"/>
        <w:tabs>
          <w:tab w:val="left" w:pos="540"/>
        </w:tabs>
        <w:ind w:left="585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tabs>
          <w:tab w:val="left" w:pos="540"/>
        </w:tabs>
        <w:ind w:left="58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6. Выполнение мероприятий в рамках Программы: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ab/>
      </w:r>
    </w:p>
    <w:tbl>
      <w:tblPr>
        <w:tblpPr w:leftFromText="180" w:rightFromText="180" w:vertAnchor="text" w:tblpX="108" w:tblpY="1"/>
        <w:tblOverlap w:val="never"/>
        <w:tblW w:w="14977" w:type="dxa"/>
        <w:tblLayout w:type="fixed"/>
        <w:tblLook w:val="0000"/>
      </w:tblPr>
      <w:tblGrid>
        <w:gridCol w:w="5900"/>
        <w:gridCol w:w="9077"/>
      </w:tblGrid>
      <w:tr w:rsidR="00906FE1" w:rsidRPr="00144769" w:rsidTr="0027637C">
        <w:trPr>
          <w:trHeight w:val="496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направления (блока мероприятий), мероприятия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rPr>
          <w:trHeight w:val="926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1. Проведение энергетического обследования всех потребителей ресурсов, составление и утверждение энергетических паспортов, формирование системы проведения энергосберегающих мероприятий.</w:t>
            </w: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Производятся мероприятия по энергосбережению и повышению энергетической эффективности в рамках капитального ремонта МБОУ «Яконурская средняя общеобразовательная школа»</w:t>
            </w: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7. Результативность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7.1. Сведения о степени выполнения целевых индикаторов и показателей достижения цели(ей) Программы по форме:</w:t>
      </w:r>
    </w:p>
    <w:tbl>
      <w:tblPr>
        <w:tblpPr w:leftFromText="180" w:rightFromText="180" w:vertAnchor="text" w:tblpX="105" w:tblpY="1"/>
        <w:tblOverlap w:val="never"/>
        <w:tblW w:w="149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8"/>
        <w:gridCol w:w="2130"/>
        <w:gridCol w:w="825"/>
        <w:gridCol w:w="1630"/>
        <w:gridCol w:w="1229"/>
        <w:gridCol w:w="1404"/>
        <w:gridCol w:w="1755"/>
        <w:gridCol w:w="1931"/>
        <w:gridCol w:w="3433"/>
      </w:tblGrid>
      <w:tr w:rsidR="00906FE1" w:rsidRPr="00144769" w:rsidTr="0027637C">
        <w:trPr>
          <w:cantSplit/>
          <w:trHeight w:val="368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п/п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  <w:p w:rsidR="00906FE1" w:rsidRPr="00144769" w:rsidRDefault="00906FE1" w:rsidP="002763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</w:tr>
      <w:tr w:rsidR="00906FE1" w:rsidRPr="00144769" w:rsidTr="0027637C">
        <w:trPr>
          <w:cantSplit/>
          <w:trHeight w:val="1077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3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</w:tr>
      <w:tr w:rsidR="00906FE1" w:rsidRPr="00144769" w:rsidTr="0027637C">
        <w:trPr>
          <w:trHeight w:val="174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trHeight w:val="28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Капитальный ремонт школ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 экономии ТЭР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  <w:p w:rsidR="00906FE1" w:rsidRPr="00144769" w:rsidRDefault="00906FE1" w:rsidP="00276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DE29AE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DE29A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Капитальный ремонт в МБОУ «Яконурской СОШ» выполнено на </w:t>
            </w:r>
            <w:r w:rsidR="00DE29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0% от сметной стоимости.</w:t>
            </w: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144769">
      <w:pPr>
        <w:pStyle w:val="a3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color w:val="000080"/>
        </w:rPr>
        <w:t> </w:t>
      </w:r>
    </w:p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Основные сведения о результатах реализации Программы  за  </w:t>
      </w:r>
      <w:r w:rsidR="00DE29AE">
        <w:rPr>
          <w:rFonts w:ascii="Times New Roman" w:hAnsi="Times New Roman" w:cs="Times New Roman"/>
          <w:b/>
          <w:color w:val="auto"/>
          <w:sz w:val="18"/>
          <w:szCs w:val="18"/>
        </w:rPr>
        <w:t xml:space="preserve">первое полугодие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201</w:t>
      </w:r>
      <w:r w:rsidR="00DE29AE"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  <w:r w:rsidR="00DE29AE">
        <w:rPr>
          <w:rFonts w:ascii="Times New Roman" w:hAnsi="Times New Roman" w:cs="Times New Roman"/>
          <w:b/>
          <w:color w:val="auto"/>
          <w:sz w:val="18"/>
          <w:szCs w:val="18"/>
        </w:rPr>
        <w:t>а</w:t>
      </w:r>
    </w:p>
    <w:p w:rsidR="00906FE1" w:rsidRPr="00144769" w:rsidRDefault="00144769" w:rsidP="00144769">
      <w:pPr>
        <w:pStyle w:val="1"/>
        <w:spacing w:before="12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Н</w:t>
      </w:r>
      <w:r w:rsidR="00906FE1" w:rsidRPr="00144769">
        <w:rPr>
          <w:rFonts w:ascii="Times New Roman" w:hAnsi="Times New Roman" w:cs="Times New Roman"/>
          <w:color w:val="auto"/>
          <w:sz w:val="18"/>
          <w:szCs w:val="18"/>
        </w:rPr>
        <w:t>аименование целевой программы :</w:t>
      </w:r>
    </w:p>
    <w:p w:rsidR="00906FE1" w:rsidRPr="00144769" w:rsidRDefault="00906FE1" w:rsidP="00144769">
      <w:pPr>
        <w:pStyle w:val="1"/>
        <w:tabs>
          <w:tab w:val="left" w:pos="240"/>
          <w:tab w:val="center" w:pos="7285"/>
        </w:tabs>
        <w:spacing w:before="120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ab/>
        <w:t>1.</w:t>
      </w:r>
      <w:r w:rsidRPr="00144769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Ведомственная целевая программа  Развитие системы дополнительного образования детей «Усть-Канская детская школа искусств» на территории муниципального образования «Усть-Канский район» на 2014 – 2016 годы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(далее - Программа).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     2. Субъект бюджетного планирования –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МАОУ ДОД «Усть-Канская детская школа искусств», финансовый отдел.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3. Цель (и) Программы: Сохранение и непрерывное воспроизводство творческого потенциала Усть-Канского района посредством муниципальной поддержки одаренных детей и молодёжи.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Задачи Программы: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-  совершенства механизма выявления и поддержки одаренных детей и юношества.;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- Обновление образовательных программ, организационных форм и методов работы в сфере художественного образования. Внедрение инноваций.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Создание условия для развития кадрового потенциала МАОУ ДОД «Усть-Канской детской школы искусств». Совершенствование системы повышения квалификации кадров, работающих с одаренными детьми и молодежью.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Способность всестороннему развитию учащихся, формирования и воспитанию их мировоззрения, чувства прекрасного.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Совершенствовать преемственность в обучении и воспитании учащихся путем улучшения художественно-эстетического обучения в целом, повышать качество преподавания.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- Пропагандировать художественную культуру, воспитывать художественную культуру, воспитывать художественный вкус среди учащихся общеобразовательной школы, населения села.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Повышать методические знания и исполнительское мастерство преподавателей.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Планово вести работу по выявлению музыкально и художественно одаренных детей в дошкольных учреждениях и младших классах общеобразовательной школы с целью ориентации на их поступление в детскую школу искусств.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Принимать результативное участие в районных, республиканских, краевых конкурсах.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Проводить работу по профориентации среди старшеклассников ДШИ на поступление выпускников в средние и высшие учебные заведения культуры и искусства.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4. Описание ожидаемых конечных результатов реализации Программы: - увеличение количества участников районных, республиканских, межрегиональных конкурсов исполнительного мастерства, олимпиад, художественных выставок-конкурсов учащихся ДШИ Усть-Канского района.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5. Финансирование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5.1. Плановый  объем финансирования Программы на 201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год: 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4462714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Фактический объем финансирования Программы 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н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а </w:t>
      </w:r>
      <w:r w:rsidR="00DE29AE">
        <w:rPr>
          <w:rFonts w:ascii="Times New Roman" w:hAnsi="Times New Roman" w:cs="Times New Roman"/>
          <w:color w:val="auto"/>
          <w:sz w:val="18"/>
          <w:szCs w:val="18"/>
        </w:rPr>
        <w:t>01.07.2015г</w:t>
      </w:r>
      <w:r w:rsidR="000F2A33">
        <w:rPr>
          <w:rFonts w:ascii="Times New Roman" w:hAnsi="Times New Roman" w:cs="Times New Roman"/>
          <w:color w:val="auto"/>
          <w:sz w:val="18"/>
          <w:szCs w:val="18"/>
        </w:rPr>
        <w:t>-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0F2A33">
        <w:rPr>
          <w:rFonts w:ascii="Times New Roman" w:hAnsi="Times New Roman" w:cs="Times New Roman"/>
          <w:color w:val="auto"/>
          <w:sz w:val="18"/>
          <w:szCs w:val="18"/>
        </w:rPr>
        <w:t>3089634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144769" w:rsidRPr="00144769" w:rsidRDefault="00906FE1" w:rsidP="00906FE1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44769">
        <w:rPr>
          <w:rFonts w:ascii="Times New Roman" w:hAnsi="Times New Roman"/>
          <w:sz w:val="18"/>
          <w:szCs w:val="18"/>
        </w:rPr>
        <w:t>        6. Выполнение мероприятий в рамках Программы:</w:t>
      </w:r>
      <w:r w:rsidRPr="00144769">
        <w:rPr>
          <w:rFonts w:ascii="Times New Roman" w:hAnsi="Times New Roman"/>
          <w:sz w:val="24"/>
        </w:rPr>
        <w:t xml:space="preserve"> </w:t>
      </w:r>
    </w:p>
    <w:p w:rsidR="00906FE1" w:rsidRPr="00144769" w:rsidRDefault="00906FE1" w:rsidP="00144769">
      <w:pPr>
        <w:pStyle w:val="aa"/>
        <w:ind w:left="360"/>
        <w:jc w:val="center"/>
        <w:rPr>
          <w:rFonts w:ascii="Times New Roman" w:hAnsi="Times New Roman"/>
        </w:rPr>
      </w:pPr>
      <w:r w:rsidRPr="00144769">
        <w:rPr>
          <w:rFonts w:ascii="Times New Roman" w:hAnsi="Times New Roman"/>
        </w:rPr>
        <w:t>Выполнения мероприятий в рамках программы</w:t>
      </w:r>
    </w:p>
    <w:tbl>
      <w:tblPr>
        <w:tblW w:w="15103" w:type="dxa"/>
        <w:tblInd w:w="-40" w:type="dxa"/>
        <w:tblLayout w:type="fixed"/>
        <w:tblLook w:val="0000"/>
      </w:tblPr>
      <w:tblGrid>
        <w:gridCol w:w="5942"/>
        <w:gridCol w:w="9161"/>
      </w:tblGrid>
      <w:tr w:rsidR="00906FE1" w:rsidRPr="00144769" w:rsidTr="0027637C">
        <w:trPr>
          <w:trHeight w:val="465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направления (блока мероприятий), мероприятия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rPr>
          <w:trHeight w:val="482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 Участие в республиканском музыкальном конкурсе «Юные дарования»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Выявление посредством конкурса наиболее одаренных детей и молодёжи.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Совершенствование их исполнительского мастерства.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Художественное отделение: 3 первых места в номинации «Живопись», «Графика»; 3 третьих места в номинации «Живопись», «Графика».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Музыкальное отделение: Диплом «За лучший целостный анализ музыкального периода».</w:t>
            </w:r>
          </w:p>
        </w:tc>
      </w:tr>
      <w:tr w:rsidR="00906FE1" w:rsidRPr="00144769" w:rsidTr="0027637C">
        <w:trPr>
          <w:trHeight w:val="518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Районный хореографический конкурс алтайского танца.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Широкая пропаганда, поддержка, сохранение и развитие алтайского танца, приобщение молодежи к танцевальной культуре алтайцев, формирование положительного имиджа Республики Алтай.</w:t>
            </w:r>
          </w:p>
        </w:tc>
      </w:tr>
      <w:tr w:rsidR="00906FE1" w:rsidRPr="00144769" w:rsidTr="0027637C">
        <w:trPr>
          <w:trHeight w:val="711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3. Республиканский фестиваль-конкурс посвященный ко дню международного танца.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Приобщение подрастающего поколения к богатству хореографического и музыкального творчества, познакомиться и проникнуть в образную сущность культуры танца других народов, укрепление культурных контактов между муниципальными образованиями РА.</w:t>
            </w:r>
          </w:p>
        </w:tc>
      </w:tr>
      <w:tr w:rsidR="00906FE1" w:rsidRPr="00144769" w:rsidTr="0027637C">
        <w:trPr>
          <w:trHeight w:val="532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 Участие в Межрегиональном фестивале русского народного творчества «Родники Алтая» с.Усть-Кокса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Возрождение и развитие русской народной культуры в районе, стимул для профессионального роста фольклорных групп.</w:t>
            </w:r>
          </w:p>
        </w:tc>
      </w:tr>
      <w:tr w:rsidR="00906FE1" w:rsidRPr="00144769" w:rsidTr="0027637C">
        <w:trPr>
          <w:trHeight w:val="346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5. </w:t>
            </w:r>
            <w:r w:rsidRPr="00144769">
              <w:rPr>
                <w:rFonts w:ascii="Times New Roman" w:hAnsi="Times New Roman" w:cs="Times New Roman"/>
              </w:rPr>
              <w:t>Международный фестиваль конкурс «Роза ветров» Финляндия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Выявление талантливых детей и развитие их творческого роста, профессиональной ориентации.</w:t>
            </w:r>
          </w:p>
        </w:tc>
      </w:tr>
      <w:tr w:rsidR="00906FE1" w:rsidRPr="00144769" w:rsidTr="0027637C">
        <w:trPr>
          <w:trHeight w:val="898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</w:rPr>
              <w:t xml:space="preserve"> 6.Межрегиональный праздник «Эл-Ойын» Тан-Чолмон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Выявление талантливых детей и развитие их творческого роста, профессиональной ориентации</w:t>
            </w:r>
          </w:p>
        </w:tc>
      </w:tr>
      <w:tr w:rsidR="00906FE1" w:rsidRPr="00144769" w:rsidTr="0027637C">
        <w:trPr>
          <w:trHeight w:val="263"/>
        </w:trPr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  <w:r w:rsidRPr="00144769">
              <w:rPr>
                <w:rFonts w:ascii="Times New Roman" w:hAnsi="Times New Roman" w:cs="Times New Roman"/>
              </w:rPr>
              <w:t xml:space="preserve"> Конкурс «УФА -2014»</w:t>
            </w:r>
          </w:p>
        </w:tc>
        <w:tc>
          <w:tcPr>
            <w:tcW w:w="9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Фестиваль призван содействовать: развитию детского и молодежного творчества, выявлению и поддержке молодых дарований; укреплению толерантных межконфессиональных и этнических отношений детей и молодежи регионов РФ и стран ближнего и дальнего зарубежья; повышению художественного уровня репертуара коллективов и исполнительного мастерства участников; повышению уровня профессионального мастерства руководителей хореографических коллективов.</w:t>
            </w:r>
          </w:p>
        </w:tc>
      </w:tr>
    </w:tbl>
    <w:p w:rsidR="00906FE1" w:rsidRPr="00144769" w:rsidRDefault="00906FE1" w:rsidP="00906FE1">
      <w:pPr>
        <w:pStyle w:val="aa"/>
        <w:rPr>
          <w:rFonts w:ascii="Times New Roman" w:hAnsi="Times New Roman"/>
          <w:sz w:val="24"/>
          <w:szCs w:val="24"/>
        </w:rPr>
      </w:pP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lastRenderedPageBreak/>
        <w:t>     7. Результативность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7.1. Сведения о степени выполнения целевых индикаторов и показателей достижения цели(ей) Программы по форме:</w:t>
      </w:r>
    </w:p>
    <w:tbl>
      <w:tblPr>
        <w:tblW w:w="15097" w:type="dxa"/>
        <w:tblInd w:w="-4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7"/>
        <w:gridCol w:w="5534"/>
        <w:gridCol w:w="891"/>
        <w:gridCol w:w="1558"/>
        <w:gridCol w:w="1336"/>
        <w:gridCol w:w="1113"/>
        <w:gridCol w:w="1336"/>
        <w:gridCol w:w="1059"/>
        <w:gridCol w:w="1613"/>
      </w:tblGrid>
      <w:tr w:rsidR="00906FE1" w:rsidRPr="00144769" w:rsidTr="0027637C">
        <w:trPr>
          <w:cantSplit/>
          <w:trHeight w:val="571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п/п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5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  <w:p w:rsidR="00906FE1" w:rsidRPr="00144769" w:rsidRDefault="00906FE1" w:rsidP="002763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</w:tr>
      <w:tr w:rsidR="00906FE1" w:rsidRPr="00144769" w:rsidTr="0027637C">
        <w:trPr>
          <w:cantSplit/>
          <w:trHeight w:val="995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</w:tr>
      <w:tr w:rsidR="00906FE1" w:rsidRPr="00144769" w:rsidTr="0027637C">
        <w:trPr>
          <w:trHeight w:val="233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trHeight w:val="213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Увеличение количества участников районных, республиканских, краевых  мероприятий с целью выявления одаренных детей для их дальнейшего профессионального самоопределения: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хореографическое отделение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вокальное отделение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художественное отделение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музыкальное отделение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161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161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161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161</w:t>
            </w:r>
          </w:p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906FE1" w:rsidRPr="00144769" w:rsidRDefault="00906FE1" w:rsidP="0027637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06FE1" w:rsidRPr="00144769" w:rsidRDefault="00906FE1" w:rsidP="00906FE1">
      <w:pPr>
        <w:rPr>
          <w:rFonts w:ascii="Times New Roman" w:hAnsi="Times New Roman" w:cs="Times New Roman"/>
          <w:color w:val="000080"/>
        </w:rPr>
      </w:pPr>
    </w:p>
    <w:p w:rsidR="00906FE1" w:rsidRPr="00144769" w:rsidRDefault="00906FE1" w:rsidP="00906FE1">
      <w:pPr>
        <w:rPr>
          <w:rFonts w:ascii="Times New Roman" w:hAnsi="Times New Roman" w:cs="Times New Roman"/>
          <w:color w:val="000080"/>
          <w:sz w:val="18"/>
          <w:szCs w:val="18"/>
        </w:rPr>
      </w:pPr>
      <w:r w:rsidRPr="00144769">
        <w:rPr>
          <w:rFonts w:ascii="Times New Roman" w:hAnsi="Times New Roman" w:cs="Times New Roman"/>
          <w:color w:val="000080"/>
          <w:sz w:val="18"/>
          <w:szCs w:val="18"/>
        </w:rPr>
        <w:t xml:space="preserve">        </w:t>
      </w:r>
    </w:p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Основные сведения о результ</w:t>
      </w:r>
      <w:r w:rsid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атах реализации Программы  за </w:t>
      </w:r>
      <w:r w:rsidR="000F2A33">
        <w:rPr>
          <w:rFonts w:ascii="Times New Roman" w:hAnsi="Times New Roman" w:cs="Times New Roman"/>
          <w:b/>
          <w:color w:val="auto"/>
          <w:sz w:val="18"/>
          <w:szCs w:val="18"/>
        </w:rPr>
        <w:t xml:space="preserve">первое полугодие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201</w:t>
      </w:r>
      <w:r w:rsidR="000F2A33"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  <w:r w:rsidR="000F2A33">
        <w:rPr>
          <w:rFonts w:ascii="Times New Roman" w:hAnsi="Times New Roman" w:cs="Times New Roman"/>
          <w:b/>
          <w:color w:val="auto"/>
          <w:sz w:val="18"/>
          <w:szCs w:val="18"/>
        </w:rPr>
        <w:t>а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1. Наименование целевой программы: ВЦП «Развитие детско-юношеского спорта в МО «Усть-Канский район» на 201</w:t>
      </w:r>
      <w:r w:rsidR="00176C94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год»»  (далее - Программа).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2. Субъект бюджетного планирования: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- Муниципальное образовательное учреждение дополнительного образования «Усть-Канская ДЮСШ»;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- Управление по образованию и молодежной политике МО «Усть-Канский район».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3. Цель(и) Программы: Укрепление здоровья детей дошкольного и школьного возраста, увеличение численности мастеров спорта РФ, повышение уровня подготовленности юных спортсменов, позволяющего им достойно выступать на республиканских, всероссийских и международных соревнованиях.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Задачи Программы: Охватить большее количество обучающихся района занятиями физической культурой и спортом, создать прочную материальную базу, сформировать профессиональный тренерско-преподавательский коллектив.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4. Описание ожидаемых конечных результатов реализации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Качественная подготовка юных спортсменов, увеличение числа детей и подростков, регулярно занимающихся физической культурой и спортом;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Сохранение кадрового потенциала общеобразовательных учреждений учителями физической культуры  и тренерами-преподавателями;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Уменьшение числа правонарушений среди несовершеннолетних;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Улучшение направления и деятельности физкультурно-спортивной работы в системе детского спорта, создание прочной материальной базы.  </w:t>
      </w:r>
    </w:p>
    <w:p w:rsidR="00906FE1" w:rsidRPr="00144769" w:rsidRDefault="00906FE1" w:rsidP="00906FE1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5. Финансирование Программы:</w:t>
      </w:r>
    </w:p>
    <w:p w:rsidR="00906FE1" w:rsidRPr="00144769" w:rsidRDefault="00906FE1" w:rsidP="00906FE1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          5.1. Объем финансирования по Программе из местного бюджета 5508,8 тыс.руб., в том числе:</w:t>
      </w:r>
    </w:p>
    <w:p w:rsidR="00906FE1" w:rsidRPr="00144769" w:rsidRDefault="00906FE1" w:rsidP="00906FE1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5.2. Плановый объем финансирования Программы на 201</w:t>
      </w:r>
      <w:r w:rsidR="00176C94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год: 650 000,00 руб. за счет средств местного бюджета;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     Фактический объем финансирования Программы </w:t>
      </w:r>
      <w:r w:rsidR="00176C94">
        <w:rPr>
          <w:rFonts w:ascii="Times New Roman" w:hAnsi="Times New Roman" w:cs="Times New Roman"/>
          <w:color w:val="auto"/>
          <w:sz w:val="18"/>
          <w:szCs w:val="18"/>
        </w:rPr>
        <w:t>н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а </w:t>
      </w:r>
      <w:r w:rsidR="00176C94">
        <w:rPr>
          <w:rFonts w:ascii="Times New Roman" w:hAnsi="Times New Roman" w:cs="Times New Roman"/>
          <w:color w:val="auto"/>
          <w:sz w:val="18"/>
          <w:szCs w:val="18"/>
        </w:rPr>
        <w:t>01.07.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201</w:t>
      </w:r>
      <w:r w:rsidR="00176C94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года: </w:t>
      </w:r>
      <w:r w:rsidR="00020D51">
        <w:rPr>
          <w:rFonts w:ascii="Times New Roman" w:hAnsi="Times New Roman" w:cs="Times New Roman"/>
          <w:color w:val="auto"/>
          <w:sz w:val="18"/>
          <w:szCs w:val="18"/>
        </w:rPr>
        <w:t>4</w:t>
      </w:r>
      <w:r w:rsidR="00176C94">
        <w:rPr>
          <w:rFonts w:ascii="Times New Roman" w:hAnsi="Times New Roman" w:cs="Times New Roman"/>
          <w:color w:val="auto"/>
          <w:sz w:val="18"/>
          <w:szCs w:val="18"/>
        </w:rPr>
        <w:t>8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0 000,00 руб. за счет средств местного бюджета.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6. Выполнение мероприятий в рамках Программы: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ab/>
      </w:r>
    </w:p>
    <w:tbl>
      <w:tblPr>
        <w:tblpPr w:leftFromText="180" w:rightFromText="180" w:vertAnchor="text" w:tblpX="108" w:tblpY="1"/>
        <w:tblOverlap w:val="never"/>
        <w:tblW w:w="14914" w:type="dxa"/>
        <w:tblLayout w:type="fixed"/>
        <w:tblLook w:val="0000"/>
      </w:tblPr>
      <w:tblGrid>
        <w:gridCol w:w="6408"/>
        <w:gridCol w:w="8506"/>
      </w:tblGrid>
      <w:tr w:rsidR="00906FE1" w:rsidRPr="00144769" w:rsidTr="0027637C">
        <w:trPr>
          <w:trHeight w:val="45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направления (блока мероприятий), мероприятия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rPr>
          <w:trHeight w:val="77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1. Приобретение спортивного инвентаря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Приобретены:  спортивная форма </w:t>
            </w:r>
            <w:r w:rsidR="00020D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сборной Усть-Канского</w:t>
            </w:r>
            <w:r w:rsidR="00176C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района для участия в Олимпиаде спортсменов Республики Алтай.</w:t>
            </w:r>
            <w:r w:rsidR="00020D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 сумму 236245 руб</w:t>
            </w:r>
          </w:p>
          <w:p w:rsidR="00906FE1" w:rsidRPr="00144769" w:rsidRDefault="00906FE1" w:rsidP="0027637C">
            <w:pPr>
              <w:tabs>
                <w:tab w:val="left" w:pos="2985"/>
              </w:tabs>
              <w:rPr>
                <w:rFonts w:ascii="Times New Roman" w:hAnsi="Times New Roman" w:cs="Times New Roman"/>
              </w:rPr>
            </w:pPr>
            <w:r w:rsidRPr="00144769">
              <w:rPr>
                <w:rFonts w:ascii="Times New Roman" w:hAnsi="Times New Roman" w:cs="Times New Roman"/>
              </w:rPr>
              <w:tab/>
            </w:r>
          </w:p>
        </w:tc>
      </w:tr>
      <w:tr w:rsidR="00906FE1" w:rsidRPr="00144769" w:rsidTr="0027637C">
        <w:trPr>
          <w:trHeight w:val="77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2. Проведение и участие в  физкультурно-спортивных мероприятиях различных уровней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020D5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Воспитанники ДЮСШ участвовали в районных, республиканских, всероссийских и всесоюзных соревнованиях. Затрачено</w:t>
            </w:r>
            <w:r w:rsidR="00020D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243755</w:t>
            </w: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руб.</w:t>
            </w: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7. Результативность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7.1. Сведения о степени выполнения целевых индикаторов и показателей достижения цели(ей) Программы по форме:</w:t>
      </w:r>
    </w:p>
    <w:tbl>
      <w:tblPr>
        <w:tblpPr w:leftFromText="180" w:rightFromText="180" w:vertAnchor="text" w:tblpX="105" w:tblpY="1"/>
        <w:tblOverlap w:val="never"/>
        <w:tblW w:w="1494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9"/>
        <w:gridCol w:w="2179"/>
        <w:gridCol w:w="844"/>
        <w:gridCol w:w="1190"/>
        <w:gridCol w:w="2275"/>
        <w:gridCol w:w="1532"/>
        <w:gridCol w:w="2031"/>
        <w:gridCol w:w="1785"/>
        <w:gridCol w:w="2488"/>
      </w:tblGrid>
      <w:tr w:rsidR="00906FE1" w:rsidRPr="00144769" w:rsidTr="0027637C">
        <w:trPr>
          <w:cantSplit/>
          <w:trHeight w:val="33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п/п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  <w:p w:rsidR="00906FE1" w:rsidRPr="00144769" w:rsidRDefault="00906FE1" w:rsidP="002763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</w:tr>
      <w:tr w:rsidR="00906FE1" w:rsidRPr="00144769" w:rsidTr="0027637C">
        <w:trPr>
          <w:cantSplit/>
          <w:trHeight w:val="972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</w:tr>
      <w:tr w:rsidR="00906FE1" w:rsidRPr="00144769" w:rsidTr="0027637C">
        <w:trPr>
          <w:trHeight w:val="157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trHeight w:val="2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Охват учащихся занятиями физической культуры и спорта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2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детей постоянно занимающихся в ДЮСШ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rPr>
          <w:rFonts w:ascii="Times New Roman" w:hAnsi="Times New Roman" w:cs="Times New Roman"/>
        </w:rPr>
      </w:pPr>
    </w:p>
    <w:p w:rsidR="00906FE1" w:rsidRPr="00144769" w:rsidRDefault="00906FE1" w:rsidP="00906FE1">
      <w:pPr>
        <w:rPr>
          <w:rFonts w:ascii="Times New Roman" w:hAnsi="Times New Roman" w:cs="Times New Roman"/>
          <w:color w:val="000080"/>
        </w:rPr>
      </w:pP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000080"/>
        </w:rPr>
      </w:pPr>
    </w:p>
    <w:p w:rsidR="00906FE1" w:rsidRPr="00144769" w:rsidRDefault="00906FE1" w:rsidP="00906FE1">
      <w:pPr>
        <w:pStyle w:val="a3"/>
        <w:tabs>
          <w:tab w:val="left" w:pos="555"/>
          <w:tab w:val="center" w:pos="7285"/>
        </w:tabs>
        <w:spacing w:after="240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000080"/>
          <w:sz w:val="18"/>
          <w:szCs w:val="18"/>
        </w:rPr>
        <w:t xml:space="preserve">                                                                                    </w:t>
      </w:r>
    </w:p>
    <w:p w:rsidR="00906FE1" w:rsidRPr="00144769" w:rsidRDefault="00906FE1" w:rsidP="00906FE1">
      <w:pPr>
        <w:pStyle w:val="a3"/>
        <w:tabs>
          <w:tab w:val="left" w:pos="555"/>
          <w:tab w:val="center" w:pos="7285"/>
        </w:tabs>
        <w:spacing w:after="240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000080"/>
          <w:sz w:val="18"/>
          <w:szCs w:val="18"/>
        </w:rPr>
        <w:lastRenderedPageBreak/>
        <w:t xml:space="preserve">                                                                                    </w:t>
      </w:r>
    </w:p>
    <w:p w:rsidR="00906FE1" w:rsidRPr="00144769" w:rsidRDefault="00906FE1" w:rsidP="00906FE1">
      <w:pPr>
        <w:pStyle w:val="a3"/>
        <w:tabs>
          <w:tab w:val="left" w:pos="555"/>
          <w:tab w:val="center" w:pos="7285"/>
        </w:tabs>
        <w:spacing w:after="240"/>
        <w:rPr>
          <w:rFonts w:ascii="Times New Roman" w:hAnsi="Times New Roman" w:cs="Times New Roman"/>
          <w:b/>
          <w:color w:val="000080"/>
          <w:sz w:val="18"/>
          <w:szCs w:val="18"/>
        </w:rPr>
      </w:pPr>
    </w:p>
    <w:p w:rsidR="00906FE1" w:rsidRPr="00144769" w:rsidRDefault="00906FE1" w:rsidP="00906FE1">
      <w:pPr>
        <w:pStyle w:val="a3"/>
        <w:tabs>
          <w:tab w:val="left" w:pos="555"/>
          <w:tab w:val="center" w:pos="7285"/>
        </w:tabs>
        <w:spacing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000080"/>
          <w:sz w:val="18"/>
          <w:szCs w:val="18"/>
        </w:rPr>
        <w:t xml:space="preserve">                                                                           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Основные сведения о результатах реализации Программы  за </w:t>
      </w:r>
      <w:r w:rsidR="005D0331">
        <w:rPr>
          <w:rFonts w:ascii="Times New Roman" w:hAnsi="Times New Roman" w:cs="Times New Roman"/>
          <w:b/>
          <w:color w:val="auto"/>
          <w:sz w:val="18"/>
          <w:szCs w:val="18"/>
        </w:rPr>
        <w:t xml:space="preserve">первое полугодие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201</w:t>
      </w:r>
      <w:r w:rsidR="005D0331"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  <w:r w:rsidR="005D0331">
        <w:rPr>
          <w:rFonts w:ascii="Times New Roman" w:hAnsi="Times New Roman" w:cs="Times New Roman"/>
          <w:b/>
          <w:color w:val="auto"/>
          <w:sz w:val="18"/>
          <w:szCs w:val="18"/>
        </w:rPr>
        <w:t>а</w:t>
      </w:r>
    </w:p>
    <w:p w:rsidR="00906FE1" w:rsidRPr="00144769" w:rsidRDefault="00906FE1" w:rsidP="00906FE1">
      <w:pPr>
        <w:tabs>
          <w:tab w:val="left" w:pos="1830"/>
        </w:tabs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Наименование целевой Программы: </w:t>
      </w:r>
      <w:r w:rsidRPr="00144769">
        <w:rPr>
          <w:rFonts w:ascii="Times New Roman" w:hAnsi="Times New Roman" w:cs="Times New Roman"/>
          <w:b/>
          <w:sz w:val="18"/>
          <w:szCs w:val="18"/>
        </w:rPr>
        <w:t>ВЕДОМСТВЕННАЯ ЦЕЛЕВАЯ ПРОГРАММА «ВОЕННО-ПАТРИОТИЧЕСКОЕ ВОСПИТАНИЕ МОЛОДЕЖИ УСТЬ-КАНСКОГО РАЙОНА НА 2014-2016 ГОДЫ»</w:t>
      </w:r>
    </w:p>
    <w:p w:rsidR="00906FE1" w:rsidRPr="00144769" w:rsidRDefault="00906FE1" w:rsidP="00906FE1">
      <w:pPr>
        <w:pStyle w:val="a3"/>
        <w:ind w:left="18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2. Субъект бюджетного планирования: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-Управление по образованию и молодежной политике МО «Усть-Канский район».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        3. Цель(и) Программы: 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Совершенствование системы военно-патриотического и нравственного воспитания молодежи; 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укрепление здоровья, развитие всесторонне развитой личности; подготовка молодежи к службе в рядах Вооруженных Сил  российской Федерации;  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привлечение подростков и молодежи к занятиям по военно- прикладным видам спорта и развитие  у них морально-волевых и психологических  качеств; 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пропаганда патриотизма и здорового образа жизни, воспитание патриотов своего Отечества.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  Задачи Программы: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Повышение уровня военно-патриотического воспитания молодежи в Усть-Канском районе;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Увеличение количества изданных и распространенных   научно-публицистических материалов по военно-патриотическому воспитанию  молодежи в Усть-Канском районе;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Формирование в обществе духовно-нравственных ценностей, взглядов и убеждений, уважения к культурно-историческому наследию России и Республики Алтай, популяризация в молодежной среде престижа военной службы;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Формирование у молодежи навыков начальной и военной подготовки;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Формирование у молодежи мотиваций к здоровому образу жизни, предупреждение асоциального поведения;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-  Повышение уровня подготовки специалистов, занимающихся военно-патриотическим воспитанием молодежи в районных учреждениях;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4 . Описание ожидаемых конечных результатов реализации Программы: В ходе реализации программы ожидается достижение следующих результатов: 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- увеличение количества изданных и распространенных научно-публицистических материалов по военно-патриотическому воспитанию молодежи в Усть-Канском районе;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- Формирование в обществе духовно-нравственных ценностей, взглядов и убеждений, уважения к культурно-историческому наследию России  и Республики Алтай, популяризация в молодежной среде престижа военной службы;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- Повышения уровня подготовки специалистов, занимающихся военно-патриотическим воспитанием молодежи в районных учреждениях;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lastRenderedPageBreak/>
        <w:t xml:space="preserve">         - Совершенствование нормативной правовой и научно-методической базы в области военно-патриотического воспитания; 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- формирование у молодежи навыков начальной военной подготовки; </w:t>
      </w:r>
    </w:p>
    <w:p w:rsidR="00906FE1" w:rsidRPr="00144769" w:rsidRDefault="00906FE1" w:rsidP="00906FE1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- Формирование у молодежи чувства гордости и глубокого уважения к истории Отечества и государственной символике Российской Федерации, Республики Алтай и своему району;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- Формирование у молодежи мотиваций к здоровому образу жизни, предупреждение асоциального поведения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5. Финансирование Программы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5.1.  Предполагаемый объем финансирования по Программе из местного бюджета 300,0 тыс.руб. за счет средств местного бюджета.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5.2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. 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Плановый объем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финансирования на 201</w:t>
      </w:r>
      <w:r w:rsidR="005D0331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год: 50000руб.;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    Фактический объем финансирования за </w:t>
      </w:r>
      <w:r w:rsidR="005D0331">
        <w:rPr>
          <w:rFonts w:ascii="Times New Roman" w:hAnsi="Times New Roman" w:cs="Times New Roman"/>
          <w:color w:val="auto"/>
          <w:sz w:val="18"/>
          <w:szCs w:val="18"/>
        </w:rPr>
        <w:t xml:space="preserve"> первое полугодие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201</w:t>
      </w:r>
      <w:r w:rsidR="005D0331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</w:t>
      </w:r>
      <w:r w:rsidR="005D0331">
        <w:rPr>
          <w:rFonts w:ascii="Times New Roman" w:hAnsi="Times New Roman" w:cs="Times New Roman"/>
          <w:color w:val="auto"/>
          <w:sz w:val="18"/>
          <w:szCs w:val="18"/>
        </w:rPr>
        <w:t>а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– </w:t>
      </w:r>
      <w:r w:rsidR="00451709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5D0331">
        <w:rPr>
          <w:rFonts w:ascii="Times New Roman" w:hAnsi="Times New Roman" w:cs="Times New Roman"/>
          <w:color w:val="auto"/>
          <w:sz w:val="18"/>
          <w:szCs w:val="18"/>
        </w:rPr>
        <w:t>6250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6. Выполнение мероприятий в рамках Программы:</w:t>
      </w:r>
    </w:p>
    <w:tbl>
      <w:tblPr>
        <w:tblW w:w="14565" w:type="dxa"/>
        <w:tblInd w:w="-40" w:type="dxa"/>
        <w:tblLayout w:type="fixed"/>
        <w:tblLook w:val="0000"/>
      </w:tblPr>
      <w:tblGrid>
        <w:gridCol w:w="7708"/>
        <w:gridCol w:w="6857"/>
      </w:tblGrid>
      <w:tr w:rsidR="00906FE1" w:rsidRPr="00144769" w:rsidTr="0027637C">
        <w:trPr>
          <w:trHeight w:val="483"/>
        </w:trPr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направления (блока мероприятий), мероприятия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rPr>
          <w:trHeight w:val="2010"/>
        </w:trPr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906FE1">
            <w:pPr>
              <w:pStyle w:val="a3"/>
              <w:numPr>
                <w:ilvl w:val="0"/>
                <w:numId w:val="7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создание и обеспечение деятельности районной комиссии по нравственному и военно-патриотическому воспитанию молодежи Усть-Канского района Республики Алтай;</w:t>
            </w:r>
          </w:p>
          <w:p w:rsidR="00906FE1" w:rsidRPr="00144769" w:rsidRDefault="00906FE1" w:rsidP="00906FE1">
            <w:pPr>
              <w:pStyle w:val="a3"/>
              <w:numPr>
                <w:ilvl w:val="0"/>
                <w:numId w:val="7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создание банка данных об общественных объединениях, участвующих в военно - патриотическом воспитании молодежи Усть-Канского района Республики Алтай;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906FE1">
            <w:pPr>
              <w:pStyle w:val="a3"/>
              <w:numPr>
                <w:ilvl w:val="0"/>
                <w:numId w:val="7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организация и проведение муниципальных конкурсов, фестивалей на патриотическое воспитание молодежи;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Собран банк данных об имеющихся на территории МО «Усть-Канский район» военно-патриотических клубах.</w:t>
            </w:r>
          </w:p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</w:rPr>
            </w:pPr>
          </w:p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проводится районный конкурс патриотической песни «Я люблю тебя, Россия!» для молодежи 14-25лет. </w:t>
            </w: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 Результативность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7.1. Сведения о степени выполнения целевых индикаторов и показателей достижения цели(ей) Программы по форме:</w:t>
      </w:r>
    </w:p>
    <w:tbl>
      <w:tblPr>
        <w:tblW w:w="14545" w:type="dxa"/>
        <w:tblInd w:w="-4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3"/>
        <w:gridCol w:w="4122"/>
        <w:gridCol w:w="815"/>
        <w:gridCol w:w="1440"/>
        <w:gridCol w:w="1052"/>
        <w:gridCol w:w="1648"/>
        <w:gridCol w:w="1622"/>
        <w:gridCol w:w="1639"/>
        <w:gridCol w:w="1504"/>
      </w:tblGrid>
      <w:tr w:rsidR="00906FE1" w:rsidRPr="00144769" w:rsidTr="0027637C">
        <w:trPr>
          <w:cantSplit/>
          <w:trHeight w:val="14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п/п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4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  <w:p w:rsidR="00906FE1" w:rsidRPr="00144769" w:rsidRDefault="00906FE1" w:rsidP="002763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</w:tr>
      <w:tr w:rsidR="00906FE1" w:rsidRPr="00144769" w:rsidTr="0027637C">
        <w:trPr>
          <w:cantSplit/>
          <w:trHeight w:val="1054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170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trHeight w:val="10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Готовность и стремление молодого поколения к выполнению своего гражданского и патриотического долга; практическое совершенствование нравственного и физического здоровья молодежи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11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Формирование патриотического  сознания на основе произведений литературы и искусства; возрождение и развитие воинских традиций патриотической направленности, чувства сопричастности к истории Отечества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10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Проведение фестивалей и конкурсов по патриотической тематике, развитие и совершенствование форм организации юных патриотов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1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Повышение интереса молодежи к военно-патриотическим видам спорта, развитию физических и волевых качеств, готовности к защите Родины, проведение военно-спортивных игр.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1100</w:t>
            </w: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06FE1" w:rsidRPr="00144769" w:rsidRDefault="00906FE1" w:rsidP="00906FE1">
      <w:pPr>
        <w:pStyle w:val="a3"/>
        <w:tabs>
          <w:tab w:val="left" w:pos="1425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144769">
        <w:rPr>
          <w:rFonts w:ascii="Times New Roman" w:hAnsi="Times New Roman" w:cs="Times New Roman"/>
          <w:color w:val="auto"/>
        </w:rPr>
        <w:t>    </w:t>
      </w:r>
      <w:r w:rsidRPr="00144769">
        <w:rPr>
          <w:rFonts w:ascii="Times New Roman" w:hAnsi="Times New Roman" w:cs="Times New Roman"/>
          <w:color w:val="auto"/>
        </w:rPr>
        <w:tab/>
      </w:r>
    </w:p>
    <w:p w:rsidR="00906FE1" w:rsidRPr="00144769" w:rsidRDefault="00906FE1" w:rsidP="00906FE1">
      <w:pPr>
        <w:tabs>
          <w:tab w:val="left" w:pos="930"/>
          <w:tab w:val="center" w:pos="467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06FE1" w:rsidRPr="00144769" w:rsidRDefault="00906FE1" w:rsidP="00906FE1">
      <w:pPr>
        <w:tabs>
          <w:tab w:val="left" w:pos="930"/>
          <w:tab w:val="center" w:pos="467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769">
        <w:rPr>
          <w:rFonts w:ascii="Times New Roman" w:hAnsi="Times New Roman" w:cs="Times New Roman"/>
          <w:b/>
          <w:sz w:val="18"/>
          <w:szCs w:val="18"/>
        </w:rPr>
        <w:t>Основные сведения о результатах реализации Программы</w:t>
      </w:r>
      <w:r w:rsidR="00451709">
        <w:rPr>
          <w:rFonts w:ascii="Times New Roman" w:hAnsi="Times New Roman" w:cs="Times New Roman"/>
          <w:b/>
          <w:sz w:val="18"/>
          <w:szCs w:val="18"/>
        </w:rPr>
        <w:t xml:space="preserve"> за первое полугодие </w:t>
      </w:r>
      <w:r w:rsidRPr="00144769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451709">
        <w:rPr>
          <w:rFonts w:ascii="Times New Roman" w:hAnsi="Times New Roman" w:cs="Times New Roman"/>
          <w:b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sz w:val="18"/>
          <w:szCs w:val="18"/>
        </w:rPr>
        <w:t>год</w:t>
      </w:r>
      <w:r w:rsidR="00451709">
        <w:rPr>
          <w:rFonts w:ascii="Times New Roman" w:hAnsi="Times New Roman" w:cs="Times New Roman"/>
          <w:b/>
          <w:sz w:val="18"/>
          <w:szCs w:val="18"/>
        </w:rPr>
        <w:t>а</w:t>
      </w:r>
      <w:r w:rsidRPr="00144769">
        <w:rPr>
          <w:rFonts w:ascii="Times New Roman" w:hAnsi="Times New Roman" w:cs="Times New Roman"/>
          <w:b/>
          <w:sz w:val="18"/>
          <w:szCs w:val="18"/>
        </w:rPr>
        <w:t>.</w:t>
      </w:r>
    </w:p>
    <w:p w:rsidR="00906FE1" w:rsidRPr="00144769" w:rsidRDefault="00906FE1" w:rsidP="00906F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1.Наименование Целевой программы: </w:t>
      </w:r>
      <w:r w:rsidRPr="00144769">
        <w:rPr>
          <w:rFonts w:ascii="Times New Roman" w:hAnsi="Times New Roman" w:cs="Times New Roman"/>
          <w:b/>
          <w:sz w:val="18"/>
          <w:szCs w:val="18"/>
        </w:rPr>
        <w:t xml:space="preserve">ВЕДОМСТВЕННАЯ ЦЕЛЕВАЯ ПРОГРАММА  «МОЛОДЕЖЬ УСТЬ-КАНСКОГО РАЙОНА» </w:t>
      </w:r>
    </w:p>
    <w:p w:rsidR="00906FE1" w:rsidRPr="00144769" w:rsidRDefault="00906FE1" w:rsidP="00906FE1">
      <w:pPr>
        <w:rPr>
          <w:rFonts w:ascii="Times New Roman" w:hAnsi="Times New Roman" w:cs="Times New Roman"/>
          <w:b/>
          <w:sz w:val="18"/>
          <w:szCs w:val="18"/>
        </w:rPr>
      </w:pPr>
      <w:r w:rsidRPr="00144769">
        <w:rPr>
          <w:rFonts w:ascii="Times New Roman" w:hAnsi="Times New Roman" w:cs="Times New Roman"/>
          <w:b/>
          <w:sz w:val="18"/>
          <w:szCs w:val="18"/>
        </w:rPr>
        <w:t xml:space="preserve">                       на 2014-2016</w:t>
      </w:r>
      <w:r w:rsidR="0014476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44769">
        <w:rPr>
          <w:rFonts w:ascii="Times New Roman" w:hAnsi="Times New Roman" w:cs="Times New Roman"/>
          <w:b/>
          <w:sz w:val="18"/>
          <w:szCs w:val="18"/>
        </w:rPr>
        <w:t>годы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2.Субъект бюджетного планирования: Управление по образованию и молодежной политике МО «Усть-Канский район»;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 xml:space="preserve">3. Цель(и)Программы: </w:t>
      </w:r>
      <w:r w:rsidRPr="00144769">
        <w:rPr>
          <w:rFonts w:ascii="Times New Roman" w:hAnsi="Times New Roman" w:cs="Times New Roman"/>
          <w:sz w:val="18"/>
          <w:szCs w:val="18"/>
        </w:rPr>
        <w:t>совершенствование системы муниципального влияния на процессы социализации молодежи, создание условий и гарантий самореализации молодых граждан;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Задачами Программы: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- создание механизмов стимулирования инновационного поведения молодежи и ее участия в разработке и реализации инновационных идей;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- системное вовлечение молодежи в социальную практику, ее информирование о потенциальных возможностях развития;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lastRenderedPageBreak/>
        <w:t xml:space="preserve">     - решение проблемы временной занятости молодежи, развитие трудовой мотивации и профессиональной ориентации молодежи, популяризация среди молодежи малого предпринимательства, активное вовлечение молодежи в предпринимательскую деятельность;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- формирование механизмов интеграции молодежи, находящейся в трудной жизненной ситуации;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- создание системных механизмов воспитания у молодежи чувства патриотизма и гражданской ответственности, привитие гражданских ценностей, формирование российской идентичности;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- формирование ответственного отношения к родительству и поддержка молодой семьи, способствующие укреплению института семьи и улучшению демографической ситуации в области;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4.Описание ожидаемых конечных результатов реализации Программы:</w:t>
      </w:r>
    </w:p>
    <w:p w:rsidR="00906FE1" w:rsidRPr="00144769" w:rsidRDefault="00906FE1" w:rsidP="00906FE1">
      <w:pPr>
        <w:ind w:firstLine="1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- увеличение доли</w:t>
      </w:r>
      <w:r w:rsidRPr="00144769">
        <w:rPr>
          <w:rFonts w:ascii="Times New Roman" w:hAnsi="Times New Roman" w:cs="Times New Roman"/>
          <w:color w:val="000000"/>
          <w:sz w:val="18"/>
          <w:szCs w:val="18"/>
        </w:rPr>
        <w:t xml:space="preserve"> молодых людей, участвующих в мероприятиях (конкурсах, фестивалях, олимпиадах) научно--  направленности, в общем количестве молодежи;</w:t>
      </w:r>
    </w:p>
    <w:p w:rsidR="00906FE1" w:rsidRPr="00144769" w:rsidRDefault="00906FE1" w:rsidP="00906FE1">
      <w:pPr>
        <w:ind w:firstLine="12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- увеличение доли</w:t>
      </w:r>
      <w:r w:rsidRPr="00144769">
        <w:rPr>
          <w:rFonts w:ascii="Times New Roman" w:hAnsi="Times New Roman" w:cs="Times New Roman"/>
          <w:color w:val="000000"/>
          <w:sz w:val="18"/>
          <w:szCs w:val="18"/>
        </w:rPr>
        <w:t xml:space="preserve"> молодых людей, участвующих в мероприятиях творческой направленности, в общем количестве молодежи ;</w:t>
      </w:r>
    </w:p>
    <w:p w:rsidR="00906FE1" w:rsidRPr="00144769" w:rsidRDefault="00906FE1" w:rsidP="00906FE1">
      <w:pPr>
        <w:ind w:firstLine="1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- увеличение доли молодых людей, участвующих в программах по профессиональной ориентации, трудоустройству, в общем количестве молодежи;</w:t>
      </w:r>
    </w:p>
    <w:p w:rsidR="00906FE1" w:rsidRPr="00144769" w:rsidRDefault="00906FE1" w:rsidP="00906FE1">
      <w:pPr>
        <w:ind w:firstLine="1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- увеличение доли молодых людей, принимающих участие в добровольческой деятельности, в общем количестве молодежи;</w:t>
      </w:r>
    </w:p>
    <w:p w:rsidR="00906FE1" w:rsidRPr="00144769" w:rsidRDefault="00906FE1" w:rsidP="00906FE1">
      <w:pPr>
        <w:ind w:firstLine="1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44769">
        <w:rPr>
          <w:rFonts w:ascii="Times New Roman" w:hAnsi="Times New Roman" w:cs="Times New Roman"/>
          <w:color w:val="000000"/>
          <w:sz w:val="18"/>
          <w:szCs w:val="18"/>
        </w:rPr>
        <w:t>- увеличение доли молодых людей, участвующих в деятельности детских и молодежных общественных объединений, в общем количестве молодежи;</w:t>
      </w:r>
    </w:p>
    <w:p w:rsidR="00906FE1" w:rsidRPr="00144769" w:rsidRDefault="00906FE1" w:rsidP="00906FE1">
      <w:pPr>
        <w:ind w:firstLine="1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44769">
        <w:rPr>
          <w:rFonts w:ascii="Times New Roman" w:hAnsi="Times New Roman" w:cs="Times New Roman"/>
          <w:sz w:val="18"/>
          <w:szCs w:val="18"/>
        </w:rPr>
        <w:t>- увеличение доли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поведения;</w:t>
      </w:r>
    </w:p>
    <w:p w:rsidR="00906FE1" w:rsidRPr="00144769" w:rsidRDefault="00906FE1" w:rsidP="00906FE1">
      <w:pPr>
        <w:ind w:firstLine="12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- увеличение доли молодых людей, вовлеченных в мероприятия по укреплению института молодой семьи, пропаганде репродуктивного поведения, направленного на увеличение рождаемости. Формирование установок ответственного родительства у молодежи;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5.Финансирование Программы: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Плановый объем финансирования программы на 201</w:t>
      </w:r>
      <w:r w:rsidR="00451709">
        <w:rPr>
          <w:rFonts w:ascii="Times New Roman" w:hAnsi="Times New Roman" w:cs="Times New Roman"/>
          <w:sz w:val="18"/>
          <w:szCs w:val="18"/>
        </w:rPr>
        <w:t>5</w:t>
      </w:r>
      <w:r w:rsidRPr="00144769">
        <w:rPr>
          <w:rFonts w:ascii="Times New Roman" w:hAnsi="Times New Roman" w:cs="Times New Roman"/>
          <w:sz w:val="18"/>
          <w:szCs w:val="18"/>
        </w:rPr>
        <w:t xml:space="preserve"> год: 25000 руб.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Фактический объем финансирования программы за 1 полугодие 201</w:t>
      </w:r>
      <w:r w:rsidR="00451709">
        <w:rPr>
          <w:rFonts w:ascii="Times New Roman" w:hAnsi="Times New Roman" w:cs="Times New Roman"/>
          <w:sz w:val="18"/>
          <w:szCs w:val="18"/>
        </w:rPr>
        <w:t>5</w:t>
      </w:r>
      <w:r w:rsidRPr="00144769">
        <w:rPr>
          <w:rFonts w:ascii="Times New Roman" w:hAnsi="Times New Roman" w:cs="Times New Roman"/>
          <w:sz w:val="18"/>
          <w:szCs w:val="18"/>
        </w:rPr>
        <w:t xml:space="preserve"> год</w:t>
      </w:r>
      <w:r w:rsidR="00451709">
        <w:rPr>
          <w:rFonts w:ascii="Times New Roman" w:hAnsi="Times New Roman" w:cs="Times New Roman"/>
          <w:sz w:val="18"/>
          <w:szCs w:val="18"/>
        </w:rPr>
        <w:t>а</w:t>
      </w:r>
      <w:r w:rsidRPr="00144769">
        <w:rPr>
          <w:rFonts w:ascii="Times New Roman" w:hAnsi="Times New Roman" w:cs="Times New Roman"/>
          <w:sz w:val="18"/>
          <w:szCs w:val="18"/>
        </w:rPr>
        <w:t xml:space="preserve">: </w:t>
      </w:r>
      <w:r w:rsidR="00451709">
        <w:rPr>
          <w:rFonts w:ascii="Times New Roman" w:hAnsi="Times New Roman" w:cs="Times New Roman"/>
          <w:sz w:val="18"/>
          <w:szCs w:val="18"/>
        </w:rPr>
        <w:t>10</w:t>
      </w:r>
      <w:r w:rsidRPr="00144769">
        <w:rPr>
          <w:rFonts w:ascii="Times New Roman" w:hAnsi="Times New Roman" w:cs="Times New Roman"/>
          <w:sz w:val="18"/>
          <w:szCs w:val="18"/>
        </w:rPr>
        <w:t>000 руб.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6.Выполнение мероприятий в рамках Программы: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  <w:gridCol w:w="5587"/>
      </w:tblGrid>
      <w:tr w:rsidR="00906FE1" w:rsidRPr="00144769" w:rsidTr="0027637C">
        <w:trPr>
          <w:trHeight w:val="602"/>
        </w:trPr>
        <w:tc>
          <w:tcPr>
            <w:tcW w:w="9288" w:type="dxa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направления(блока мероприятий), мероприятия</w:t>
            </w:r>
          </w:p>
        </w:tc>
        <w:tc>
          <w:tcPr>
            <w:tcW w:w="5587" w:type="dxa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rPr>
          <w:trHeight w:val="1277"/>
        </w:trPr>
        <w:tc>
          <w:tcPr>
            <w:tcW w:w="9288" w:type="dxa"/>
          </w:tcPr>
          <w:p w:rsidR="00906FE1" w:rsidRPr="00144769" w:rsidRDefault="00906FE1" w:rsidP="0027637C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условий для продвижения инициативной и талантливой молодежи (всероссийские, республиканские, районные фестивали, конкурсы, выставки народного творчества,  форумы для молодых специалистов, для молодежи, занимающейся  профессиональным и самодеятельным творчеством, и другое); выплата стипендий талантливой молодежи района.</w:t>
            </w:r>
          </w:p>
        </w:tc>
        <w:tc>
          <w:tcPr>
            <w:tcW w:w="5587" w:type="dxa"/>
          </w:tcPr>
          <w:p w:rsidR="00906FE1" w:rsidRPr="00144769" w:rsidRDefault="00906FE1" w:rsidP="00276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Проведение конкурсов, выставки народного творчества,  форумы для молодежи, занимающейся  профессиональным и самодеятельным творчеством, и другое</w:t>
            </w:r>
          </w:p>
        </w:tc>
      </w:tr>
    </w:tbl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7.Результативность Программы: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7.1.Сведения о степени выполнения целевых индикаторов и показателей достижения целей Программы по форме:</w:t>
      </w:r>
    </w:p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6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5"/>
        <w:gridCol w:w="3420"/>
        <w:gridCol w:w="1080"/>
        <w:gridCol w:w="1620"/>
        <w:gridCol w:w="1620"/>
        <w:gridCol w:w="1260"/>
        <w:gridCol w:w="1980"/>
        <w:gridCol w:w="1440"/>
        <w:gridCol w:w="1980"/>
      </w:tblGrid>
      <w:tr w:rsidR="00906FE1" w:rsidRPr="00144769" w:rsidTr="0027637C">
        <w:trPr>
          <w:cantSplit/>
          <w:trHeight w:val="379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№ п/п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906FE1" w:rsidRPr="00144769" w:rsidRDefault="00906FE1" w:rsidP="0027637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</w:p>
        </w:tc>
      </w:tr>
      <w:tr w:rsidR="00906FE1" w:rsidRPr="00144769" w:rsidTr="0027637C">
        <w:trPr>
          <w:cantSplit/>
          <w:trHeight w:val="1111"/>
        </w:trPr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179"/>
        </w:trPr>
        <w:tc>
          <w:tcPr>
            <w:tcW w:w="465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trHeight w:val="179"/>
        </w:trPr>
        <w:tc>
          <w:tcPr>
            <w:tcW w:w="465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увеличение доли</w:t>
            </w:r>
            <w:r w:rsidRPr="00144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молодых людей, участвующих в мероприятиях (конкурсах, фестивалях, олимпиадах) научно-технической направленности.</w:t>
            </w:r>
          </w:p>
          <w:p w:rsidR="00906FE1" w:rsidRPr="00144769" w:rsidRDefault="00906FE1" w:rsidP="0027637C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увеличение доли</w:t>
            </w:r>
            <w:r w:rsidRPr="001447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молодых людей, участвующих в мероприятиях творческой направленности.</w:t>
            </w:r>
          </w:p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6FE1" w:rsidRPr="00144769" w:rsidRDefault="00906FE1" w:rsidP="00906FE1">
      <w:pPr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7.2. Сведения о конкретных результатах, достигнутых при реализации ключевых мероприятий отчетного периода.</w:t>
      </w:r>
    </w:p>
    <w:p w:rsidR="00906FE1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849BA" w:rsidRDefault="004849BA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849BA" w:rsidRDefault="004849BA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849BA" w:rsidRPr="00144769" w:rsidRDefault="004849BA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Основные сведения о результатах реализации Программы  за</w:t>
      </w:r>
      <w:r w:rsidR="0045170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первое полугодие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201</w:t>
      </w:r>
      <w:r w:rsidR="00451709"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  <w:r w:rsidR="00451709">
        <w:rPr>
          <w:rFonts w:ascii="Times New Roman" w:hAnsi="Times New Roman" w:cs="Times New Roman"/>
          <w:b/>
          <w:color w:val="auto"/>
          <w:sz w:val="18"/>
          <w:szCs w:val="18"/>
        </w:rPr>
        <w:t>а</w:t>
      </w:r>
    </w:p>
    <w:p w:rsidR="00906FE1" w:rsidRPr="00144769" w:rsidRDefault="00906FE1" w:rsidP="00906FE1">
      <w:pPr>
        <w:pStyle w:val="1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     1. Наименование целевой программы: </w:t>
      </w:r>
      <w:r w:rsidRPr="00144769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Ведомственная целевая программа Развитие системы дополнительного образования детей «Центр детского творчества» на территории муниципального образования «Усть-Канский район» на 2014 – 2016 годы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(далее – Программа)</w:t>
      </w:r>
    </w:p>
    <w:p w:rsidR="00906FE1" w:rsidRPr="00144769" w:rsidRDefault="00906FE1" w:rsidP="00144769">
      <w:pPr>
        <w:tabs>
          <w:tab w:val="left" w:pos="5685"/>
        </w:tabs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ab/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2. Субъект бюджетного планирования:</w:t>
      </w:r>
      <w:r w:rsidRPr="00144769">
        <w:rPr>
          <w:rFonts w:ascii="Times New Roman" w:hAnsi="Times New Roman" w:cs="Times New Roman"/>
          <w:color w:val="auto"/>
        </w:rPr>
        <w:t xml:space="preserve">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</w:rPr>
        <w:t xml:space="preserve">    -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Управление по образованию  и молодежной политике МО «Усть-Канский район»,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- МБОУДОД «Центр детского творчества»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 3. Цель(и) Программы: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создание социально-педагогических условий для гармоничного и всестороннего творческого развития личности воспитанников, реализации их творческих способностей  в системе взаимодействия общего и дополнительного образования;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улучшение требований к условиям реализации основных общеобразовательных программ с использованием личностно-ориентированного подхода и образовательных инновационных технологий.</w:t>
      </w:r>
    </w:p>
    <w:p w:rsidR="00906FE1" w:rsidRPr="00144769" w:rsidRDefault="00906FE1" w:rsidP="00906FE1">
      <w:pPr>
        <w:pStyle w:val="11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    Задачи Программы:</w:t>
      </w:r>
    </w:p>
    <w:p w:rsidR="00906FE1" w:rsidRPr="00144769" w:rsidRDefault="00906FE1" w:rsidP="00906FE1">
      <w:pPr>
        <w:pStyle w:val="11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- повышение социального статуса воспитания в системе общего образования Республики Алтай; </w:t>
      </w:r>
    </w:p>
    <w:p w:rsidR="00906FE1" w:rsidRPr="00144769" w:rsidRDefault="00906FE1" w:rsidP="00906FE1">
      <w:pPr>
        <w:pStyle w:val="11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укрепление и развитие воспитательных функций образовательного учреждения, расширение состава субъектов воспитания, координация их усилий;</w:t>
      </w:r>
    </w:p>
    <w:p w:rsidR="00906FE1" w:rsidRPr="00144769" w:rsidRDefault="00906FE1" w:rsidP="00906FE1">
      <w:pPr>
        <w:pStyle w:val="11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повышение профессионального уровня управления процессом воспитания, обеспечение взаимодействия системы общего образования со всеми социальными институтами;</w:t>
      </w:r>
    </w:p>
    <w:p w:rsidR="00906FE1" w:rsidRPr="00144769" w:rsidRDefault="00906FE1" w:rsidP="00906FE1">
      <w:pPr>
        <w:pStyle w:val="11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продолжить создание условий для развития фольклорных ансамблей, музеев истории и культуры родного края, кружков прикладного искусства, народных промыслов, вышивании, изостудии;</w:t>
      </w:r>
    </w:p>
    <w:p w:rsidR="00906FE1" w:rsidRPr="00144769" w:rsidRDefault="00906FE1" w:rsidP="00906FE1">
      <w:pPr>
        <w:pStyle w:val="11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проведение методических семинаров – практикумов, конференций для педагогов дополнительного образования;</w:t>
      </w:r>
    </w:p>
    <w:p w:rsidR="00906FE1" w:rsidRPr="00144769" w:rsidRDefault="00906FE1" w:rsidP="00906FE1">
      <w:pPr>
        <w:pStyle w:val="11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 повышение профессионального уровня управления процессом воспитания, обеспечение взаимодействия системы общего образования со всеми социальными институтами.</w:t>
      </w:r>
    </w:p>
    <w:p w:rsidR="00906FE1" w:rsidRPr="00144769" w:rsidRDefault="00906FE1" w:rsidP="00906FE1">
      <w:pPr>
        <w:pStyle w:val="11"/>
        <w:spacing w:line="240" w:lineRule="auto"/>
        <w:ind w:left="0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4. Описание ожидаемых конечных результатов реализации Программы.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</w:rPr>
        <w:t xml:space="preserve">  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Реализация мероприятий, предусмотренных программой, позволит: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обеспечить повышение статуса воспитания в общеобразовательных учреждениях района;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сформировать личность выпускника общеобразовательного учреждения РА, обладающего высокой нравственностью, имеющую активную жизненную и профессиональную позиции, проявляющую национальную и религиозную терпимость, уважительное отношение к языкам, традициям и культуре других народов;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 создание условий для качественной организации учебно-воспитательного процесса.</w:t>
      </w:r>
    </w:p>
    <w:p w:rsidR="00906FE1" w:rsidRPr="00144769" w:rsidRDefault="00906FE1" w:rsidP="00906FE1">
      <w:pPr>
        <w:pStyle w:val="a3"/>
        <w:tabs>
          <w:tab w:val="left" w:pos="168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5.Финансирование Программы:</w:t>
      </w:r>
    </w:p>
    <w:p w:rsidR="00906FE1" w:rsidRPr="00144769" w:rsidRDefault="00906FE1" w:rsidP="00906FE1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5.2. Плановый объем финансирования Программы на 201</w:t>
      </w:r>
      <w:r w:rsidR="00451709">
        <w:rPr>
          <w:rFonts w:ascii="Times New Roman" w:hAnsi="Times New Roman" w:cs="Times New Roman"/>
          <w:color w:val="auto"/>
          <w:sz w:val="18"/>
          <w:szCs w:val="18"/>
        </w:rPr>
        <w:t>5 год-4054123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   Фактический объем финансирования Программы за </w:t>
      </w:r>
      <w:r w:rsidR="00451709">
        <w:rPr>
          <w:rFonts w:ascii="Times New Roman" w:hAnsi="Times New Roman" w:cs="Times New Roman"/>
          <w:color w:val="auto"/>
          <w:sz w:val="18"/>
          <w:szCs w:val="18"/>
        </w:rPr>
        <w:t xml:space="preserve"> первое полугодие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201</w:t>
      </w:r>
      <w:r w:rsidR="00451709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</w:t>
      </w:r>
      <w:r w:rsidR="00451709">
        <w:rPr>
          <w:rFonts w:ascii="Times New Roman" w:hAnsi="Times New Roman" w:cs="Times New Roman"/>
          <w:color w:val="auto"/>
          <w:sz w:val="18"/>
          <w:szCs w:val="18"/>
        </w:rPr>
        <w:t>а-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954314">
        <w:rPr>
          <w:rFonts w:ascii="Times New Roman" w:hAnsi="Times New Roman" w:cs="Times New Roman"/>
          <w:color w:val="auto"/>
          <w:sz w:val="18"/>
          <w:szCs w:val="18"/>
        </w:rPr>
        <w:t>2177672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руб.</w:t>
      </w:r>
    </w:p>
    <w:p w:rsidR="00906FE1" w:rsidRPr="00144769" w:rsidRDefault="00906FE1" w:rsidP="00906FE1">
      <w:pPr>
        <w:pStyle w:val="a3"/>
        <w:numPr>
          <w:ilvl w:val="0"/>
          <w:numId w:val="1"/>
        </w:numPr>
        <w:tabs>
          <w:tab w:val="left" w:pos="4590"/>
          <w:tab w:val="center" w:pos="7285"/>
        </w:tabs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Выполнение мероприятий в рамках Программы: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906FE1" w:rsidRPr="00144769" w:rsidRDefault="00906FE1" w:rsidP="00906FE1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2"/>
        <w:gridCol w:w="4299"/>
      </w:tblGrid>
      <w:tr w:rsidR="00906FE1" w:rsidRPr="00144769" w:rsidTr="0027637C">
        <w:tc>
          <w:tcPr>
            <w:tcW w:w="4552" w:type="dxa"/>
          </w:tcPr>
          <w:p w:rsidR="00906FE1" w:rsidRPr="00144769" w:rsidRDefault="00906FE1" w:rsidP="0027637C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Наименование направления (блока мероприятий), мероприятия</w:t>
            </w:r>
          </w:p>
        </w:tc>
        <w:tc>
          <w:tcPr>
            <w:tcW w:w="4299" w:type="dxa"/>
          </w:tcPr>
          <w:p w:rsidR="00906FE1" w:rsidRPr="00144769" w:rsidRDefault="00906FE1" w:rsidP="0027637C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c>
          <w:tcPr>
            <w:tcW w:w="4552" w:type="dxa"/>
          </w:tcPr>
          <w:p w:rsidR="00906FE1" w:rsidRPr="00144769" w:rsidRDefault="00906FE1" w:rsidP="00906FE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Республиканский конкурс </w:t>
            </w:r>
          </w:p>
          <w:p w:rsidR="00906FE1" w:rsidRPr="00144769" w:rsidRDefault="00906FE1" w:rsidP="00954314">
            <w:pPr>
              <w:pStyle w:val="aa"/>
              <w:spacing w:before="26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« Ученик Года-201</w:t>
            </w:r>
            <w:r w:rsidR="00954314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06FE1" w:rsidRPr="00144769" w:rsidRDefault="00906FE1" w:rsidP="00954314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Исполнено в 201</w:t>
            </w:r>
            <w:r w:rsidR="00954314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г.</w:t>
            </w:r>
          </w:p>
        </w:tc>
      </w:tr>
      <w:tr w:rsidR="00906FE1" w:rsidRPr="00144769" w:rsidTr="0027637C">
        <w:tc>
          <w:tcPr>
            <w:tcW w:w="4552" w:type="dxa"/>
          </w:tcPr>
          <w:p w:rsidR="00906FE1" w:rsidRPr="00144769" w:rsidRDefault="00906FE1" w:rsidP="00954314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lastRenderedPageBreak/>
              <w:t>Республиканский детский хореографический конкурс «Золотой Арабеск- 201</w:t>
            </w:r>
            <w:r w:rsidR="00954314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06FE1" w:rsidRPr="00144769" w:rsidRDefault="00906FE1" w:rsidP="00954314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Исполнено в 201</w:t>
            </w:r>
            <w:r w:rsidR="00954314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г</w:t>
            </w:r>
          </w:p>
        </w:tc>
      </w:tr>
      <w:tr w:rsidR="00906FE1" w:rsidRPr="00144769" w:rsidTr="0027637C">
        <w:tc>
          <w:tcPr>
            <w:tcW w:w="4552" w:type="dxa"/>
          </w:tcPr>
          <w:p w:rsidR="00906FE1" w:rsidRPr="00144769" w:rsidRDefault="00906FE1" w:rsidP="00954314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Международный конкурс чтецов «Живая классика-201</w:t>
            </w:r>
            <w:r w:rsidR="00954314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06FE1" w:rsidRPr="00144769" w:rsidRDefault="00906FE1" w:rsidP="00954314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Исполнено в 201</w:t>
            </w:r>
            <w:r w:rsidR="00954314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г</w:t>
            </w:r>
          </w:p>
        </w:tc>
      </w:tr>
      <w:tr w:rsidR="00906FE1" w:rsidRPr="00144769" w:rsidTr="0027637C">
        <w:tc>
          <w:tcPr>
            <w:tcW w:w="4552" w:type="dxa"/>
          </w:tcPr>
          <w:p w:rsidR="00906FE1" w:rsidRPr="00144769" w:rsidRDefault="00906FE1" w:rsidP="00906FE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Республиканский конкурс эстрадной песни «Серебряный микрофон»</w:t>
            </w:r>
          </w:p>
        </w:tc>
        <w:tc>
          <w:tcPr>
            <w:tcW w:w="4299" w:type="dxa"/>
          </w:tcPr>
          <w:p w:rsidR="00906FE1" w:rsidRPr="00144769" w:rsidRDefault="00906FE1" w:rsidP="00954314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Исполнено в 201</w:t>
            </w:r>
            <w:r w:rsidR="00954314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г</w:t>
            </w:r>
          </w:p>
        </w:tc>
      </w:tr>
      <w:tr w:rsidR="00906FE1" w:rsidRPr="00144769" w:rsidTr="0027637C">
        <w:tc>
          <w:tcPr>
            <w:tcW w:w="4552" w:type="dxa"/>
          </w:tcPr>
          <w:p w:rsidR="00906FE1" w:rsidRPr="00144769" w:rsidRDefault="00906FE1" w:rsidP="00954314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Международный конкурс « Живой родник -201</w:t>
            </w:r>
            <w:r w:rsidR="00954314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»</w:t>
            </w:r>
          </w:p>
        </w:tc>
        <w:tc>
          <w:tcPr>
            <w:tcW w:w="4299" w:type="dxa"/>
          </w:tcPr>
          <w:p w:rsidR="00906FE1" w:rsidRPr="00144769" w:rsidRDefault="00906FE1" w:rsidP="00954314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Исполнено в 201</w:t>
            </w:r>
            <w:r w:rsidR="00954314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г</w:t>
            </w:r>
          </w:p>
        </w:tc>
      </w:tr>
      <w:tr w:rsidR="00906FE1" w:rsidRPr="00144769" w:rsidTr="0027637C">
        <w:trPr>
          <w:trHeight w:val="747"/>
        </w:trPr>
        <w:tc>
          <w:tcPr>
            <w:tcW w:w="4552" w:type="dxa"/>
            <w:tcBorders>
              <w:bottom w:val="single" w:sz="4" w:space="0" w:color="auto"/>
            </w:tcBorders>
          </w:tcPr>
          <w:p w:rsidR="00906FE1" w:rsidRPr="00144769" w:rsidRDefault="00906FE1" w:rsidP="00906FE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Республиканский конкурс </w:t>
            </w:r>
          </w:p>
          <w:p w:rsidR="00906FE1" w:rsidRPr="00144769" w:rsidRDefault="00906FE1" w:rsidP="0027637C">
            <w:pPr>
              <w:pStyle w:val="aa"/>
              <w:spacing w:before="26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« Безопасное колесо 201</w:t>
            </w:r>
            <w:r w:rsidR="00954314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»</w:t>
            </w:r>
          </w:p>
          <w:p w:rsidR="00906FE1" w:rsidRPr="00144769" w:rsidRDefault="00906FE1" w:rsidP="0027637C">
            <w:pPr>
              <w:pStyle w:val="aa"/>
              <w:spacing w:before="26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906FE1" w:rsidRPr="00144769" w:rsidRDefault="00906FE1" w:rsidP="00954314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Исполнено в 201</w:t>
            </w:r>
            <w:r w:rsidR="00954314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г</w:t>
            </w:r>
          </w:p>
        </w:tc>
      </w:tr>
      <w:tr w:rsidR="00906FE1" w:rsidRPr="00144769" w:rsidTr="0027637C">
        <w:trPr>
          <w:trHeight w:val="1032"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906FE1" w:rsidRPr="00144769" w:rsidRDefault="00906FE1" w:rsidP="00906FE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 Республиканский конкурс  детского творчества по пожарной безопасности «Пожарный доброволец:вчера ,сегодня,завтра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906FE1" w:rsidRPr="00144769" w:rsidRDefault="00906FE1" w:rsidP="00954314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Исполнено в 201</w:t>
            </w:r>
            <w:r w:rsidR="00954314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г</w:t>
            </w:r>
          </w:p>
        </w:tc>
      </w:tr>
      <w:tr w:rsidR="00906FE1" w:rsidRPr="00144769" w:rsidTr="0027637C">
        <w:trPr>
          <w:trHeight w:val="448"/>
        </w:trPr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</w:tcPr>
          <w:p w:rsidR="00906FE1" w:rsidRPr="00144769" w:rsidRDefault="00906FE1" w:rsidP="00906FE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ХХ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val="en-US"/>
              </w:rPr>
              <w:t>II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 Республиканская сессия НОУ </w:t>
            </w:r>
          </w:p>
          <w:p w:rsidR="00906FE1" w:rsidRPr="00144769" w:rsidRDefault="00906FE1" w:rsidP="00906FE1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Республиканский экологический </w:t>
            </w:r>
          </w:p>
          <w:p w:rsidR="00906FE1" w:rsidRPr="00144769" w:rsidRDefault="00906FE1" w:rsidP="0027637C">
            <w:pPr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</w:rPr>
              <w:t xml:space="preserve">                конкурс «Подрост»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</w:tcPr>
          <w:p w:rsidR="00906FE1" w:rsidRPr="00144769" w:rsidRDefault="00906FE1" w:rsidP="0027637C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Исполнено в 201</w:t>
            </w:r>
            <w:r w:rsidR="00954314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г</w:t>
            </w:r>
          </w:p>
          <w:p w:rsidR="00906FE1" w:rsidRPr="00144769" w:rsidRDefault="00906FE1" w:rsidP="0027637C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  <w:p w:rsidR="00906FE1" w:rsidRPr="00144769" w:rsidRDefault="00906FE1" w:rsidP="0027637C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Исполнено в 201</w:t>
            </w:r>
            <w:r w:rsidR="00954314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5</w:t>
            </w:r>
            <w:r w:rsidRPr="0014476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г</w:t>
            </w:r>
          </w:p>
          <w:p w:rsidR="00906FE1" w:rsidRPr="00144769" w:rsidRDefault="00906FE1" w:rsidP="0027637C">
            <w:pPr>
              <w:pStyle w:val="aa"/>
              <w:spacing w:before="26"/>
              <w:ind w:left="0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</w:tr>
    </w:tbl>
    <w:p w:rsidR="00906FE1" w:rsidRPr="00144769" w:rsidRDefault="00906FE1" w:rsidP="00906FE1">
      <w:pPr>
        <w:pStyle w:val="aa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144769">
        <w:rPr>
          <w:rFonts w:ascii="Times New Roman" w:hAnsi="Times New Roman"/>
          <w:sz w:val="24"/>
          <w:szCs w:val="24"/>
        </w:rPr>
        <w:t xml:space="preserve">Результат программы </w:t>
      </w:r>
    </w:p>
    <w:p w:rsidR="00906FE1" w:rsidRPr="00144769" w:rsidRDefault="00906FE1" w:rsidP="00906FE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4769">
        <w:rPr>
          <w:rFonts w:ascii="Times New Roman" w:hAnsi="Times New Roman" w:cs="Times New Roman"/>
        </w:rPr>
        <w:t xml:space="preserve">             Реализация Программы   предполагает достижение следующих результатов:</w:t>
      </w:r>
    </w:p>
    <w:p w:rsidR="00906FE1" w:rsidRPr="00144769" w:rsidRDefault="00906FE1" w:rsidP="00906FE1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769">
        <w:rPr>
          <w:rFonts w:ascii="Times New Roman" w:hAnsi="Times New Roman"/>
          <w:sz w:val="24"/>
          <w:szCs w:val="24"/>
        </w:rPr>
        <w:t xml:space="preserve">Расширение перечня  образовательных услуг, направленных на разностороннее развитие  детей, формирование их творческих способностей  и создание условий для самореализации личности;  </w:t>
      </w:r>
    </w:p>
    <w:p w:rsidR="00906FE1" w:rsidRPr="00144769" w:rsidRDefault="00906FE1" w:rsidP="00906FE1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769">
        <w:rPr>
          <w:rFonts w:ascii="Times New Roman" w:hAnsi="Times New Roman"/>
          <w:sz w:val="24"/>
          <w:szCs w:val="24"/>
        </w:rPr>
        <w:t>Организация отдыха и оздоровления детей отвечающей социально-экономическим условиям и ориентированной  на разные слои населения  и категории детей;</w:t>
      </w:r>
    </w:p>
    <w:p w:rsidR="00906FE1" w:rsidRPr="00144769" w:rsidRDefault="00906FE1" w:rsidP="00906FE1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4769">
        <w:rPr>
          <w:rFonts w:ascii="Times New Roman" w:hAnsi="Times New Roman"/>
          <w:sz w:val="24"/>
          <w:szCs w:val="24"/>
        </w:rPr>
        <w:t xml:space="preserve">Развитие инфраструктуры услуг для регулярных занятий в учреждении дополнительного образования. </w:t>
      </w:r>
    </w:p>
    <w:p w:rsidR="00906FE1" w:rsidRPr="00144769" w:rsidRDefault="00906FE1" w:rsidP="00906F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6FE1" w:rsidRPr="00144769" w:rsidRDefault="00906FE1" w:rsidP="00906FE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44769">
        <w:rPr>
          <w:rFonts w:ascii="Times New Roman" w:hAnsi="Times New Roman" w:cs="Times New Roman"/>
        </w:rPr>
        <w:t xml:space="preserve"> 7.1 </w:t>
      </w:r>
      <w:r w:rsidRPr="00144769">
        <w:rPr>
          <w:rFonts w:ascii="Times New Roman" w:hAnsi="Times New Roman" w:cs="Times New Roman"/>
          <w:b/>
        </w:rPr>
        <w:t>Сведения о степени выполнения целевых индикаторов и показателей достижения цели(ей) Программы по форме:</w:t>
      </w:r>
    </w:p>
    <w:p w:rsidR="00906FE1" w:rsidRPr="00144769" w:rsidRDefault="00906FE1" w:rsidP="00906F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345"/>
        <w:gridCol w:w="993"/>
        <w:gridCol w:w="1134"/>
        <w:gridCol w:w="1134"/>
        <w:gridCol w:w="1212"/>
        <w:gridCol w:w="1101"/>
        <w:gridCol w:w="1230"/>
        <w:gridCol w:w="958"/>
      </w:tblGrid>
      <w:tr w:rsidR="00906FE1" w:rsidRPr="00144769" w:rsidTr="0027637C">
        <w:tc>
          <w:tcPr>
            <w:tcW w:w="464" w:type="dxa"/>
            <w:vMerge w:val="restart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№ п/п</w:t>
            </w:r>
          </w:p>
        </w:tc>
        <w:tc>
          <w:tcPr>
            <w:tcW w:w="1345" w:type="dxa"/>
            <w:vMerge w:val="restart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Наименование целевого индикатора, показателя</w:t>
            </w:r>
          </w:p>
        </w:tc>
        <w:tc>
          <w:tcPr>
            <w:tcW w:w="993" w:type="dxa"/>
            <w:vMerge w:val="restart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Начальный базовый уровень на начало реализации программы</w:t>
            </w:r>
          </w:p>
        </w:tc>
        <w:tc>
          <w:tcPr>
            <w:tcW w:w="2346" w:type="dxa"/>
            <w:gridSpan w:val="2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Плановое значения</w:t>
            </w:r>
          </w:p>
        </w:tc>
        <w:tc>
          <w:tcPr>
            <w:tcW w:w="2331" w:type="dxa"/>
            <w:gridSpan w:val="2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Фактическое значения</w:t>
            </w:r>
          </w:p>
        </w:tc>
        <w:tc>
          <w:tcPr>
            <w:tcW w:w="958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Примечания (причины отклонения значений)</w:t>
            </w:r>
          </w:p>
        </w:tc>
      </w:tr>
      <w:tr w:rsidR="00906FE1" w:rsidRPr="00144769" w:rsidTr="0027637C">
        <w:tc>
          <w:tcPr>
            <w:tcW w:w="464" w:type="dxa"/>
            <w:vMerge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345" w:type="dxa"/>
            <w:vMerge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993" w:type="dxa"/>
            <w:vMerge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34" w:type="dxa"/>
            <w:vMerge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3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К моменту окончания программы</w:t>
            </w:r>
          </w:p>
        </w:tc>
        <w:tc>
          <w:tcPr>
            <w:tcW w:w="1212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К концу отчетного периода</w:t>
            </w:r>
          </w:p>
        </w:tc>
        <w:tc>
          <w:tcPr>
            <w:tcW w:w="1101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К моменту окончания программы</w:t>
            </w:r>
          </w:p>
        </w:tc>
        <w:tc>
          <w:tcPr>
            <w:tcW w:w="1230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К концу отчетного периода</w:t>
            </w:r>
          </w:p>
        </w:tc>
        <w:tc>
          <w:tcPr>
            <w:tcW w:w="958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</w:tr>
      <w:tr w:rsidR="00906FE1" w:rsidRPr="00144769" w:rsidTr="0027637C">
        <w:tc>
          <w:tcPr>
            <w:tcW w:w="46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1</w:t>
            </w:r>
          </w:p>
        </w:tc>
        <w:tc>
          <w:tcPr>
            <w:tcW w:w="1345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5</w:t>
            </w:r>
          </w:p>
        </w:tc>
        <w:tc>
          <w:tcPr>
            <w:tcW w:w="1212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6</w:t>
            </w:r>
          </w:p>
        </w:tc>
        <w:tc>
          <w:tcPr>
            <w:tcW w:w="1101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7</w:t>
            </w:r>
          </w:p>
        </w:tc>
        <w:tc>
          <w:tcPr>
            <w:tcW w:w="1230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jc w:val="center"/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9</w:t>
            </w:r>
          </w:p>
        </w:tc>
      </w:tr>
      <w:tr w:rsidR="00906FE1" w:rsidRPr="00144769" w:rsidTr="0027637C">
        <w:tc>
          <w:tcPr>
            <w:tcW w:w="46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345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Увеличение количества участников районных, республиканских мероприятий.</w:t>
            </w:r>
          </w:p>
        </w:tc>
        <w:tc>
          <w:tcPr>
            <w:tcW w:w="993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3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3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212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01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230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958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</w:tr>
      <w:tr w:rsidR="00906FE1" w:rsidRPr="00144769" w:rsidTr="0027637C">
        <w:tc>
          <w:tcPr>
            <w:tcW w:w="46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345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 xml:space="preserve">Увеличение количества преподавателей, работающих по инновационным методикам  обучения одаренных </w:t>
            </w:r>
            <w:r w:rsidRPr="00144769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lastRenderedPageBreak/>
              <w:t>детей и молодежи.</w:t>
            </w:r>
          </w:p>
        </w:tc>
        <w:tc>
          <w:tcPr>
            <w:tcW w:w="993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3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34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212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101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1230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  <w:tc>
          <w:tcPr>
            <w:tcW w:w="958" w:type="dxa"/>
          </w:tcPr>
          <w:p w:rsidR="00906FE1" w:rsidRPr="00144769" w:rsidRDefault="00906FE1" w:rsidP="0027637C">
            <w:pPr>
              <w:autoSpaceDE w:val="0"/>
              <w:autoSpaceDN w:val="0"/>
              <w:adjustRightInd w:val="0"/>
              <w:spacing w:before="26" w:after="26"/>
              <w:rPr>
                <w:rFonts w:ascii="Times New Roman" w:hAnsi="Times New Roman" w:cs="Times New Roman"/>
                <w:color w:val="332E2D"/>
                <w:spacing w:val="2"/>
              </w:rPr>
            </w:pP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Основные сведения о результ</w:t>
      </w:r>
      <w:r w:rsid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атах реализации Программы  за </w:t>
      </w:r>
      <w:r w:rsidR="00F70958">
        <w:rPr>
          <w:rFonts w:ascii="Times New Roman" w:hAnsi="Times New Roman" w:cs="Times New Roman"/>
          <w:b/>
          <w:color w:val="auto"/>
          <w:sz w:val="18"/>
          <w:szCs w:val="18"/>
        </w:rPr>
        <w:t>первое полугодие 2015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  <w:r w:rsidR="00F70958">
        <w:rPr>
          <w:rFonts w:ascii="Times New Roman" w:hAnsi="Times New Roman" w:cs="Times New Roman"/>
          <w:b/>
          <w:color w:val="auto"/>
          <w:sz w:val="18"/>
          <w:szCs w:val="18"/>
        </w:rPr>
        <w:t>а</w:t>
      </w:r>
    </w:p>
    <w:p w:rsidR="00906FE1" w:rsidRPr="00144769" w:rsidRDefault="00906FE1" w:rsidP="00906F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1.Наименование целевой программы:</w:t>
      </w:r>
      <w:r w:rsidRPr="001447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4769">
        <w:rPr>
          <w:rFonts w:ascii="Times New Roman" w:hAnsi="Times New Roman" w:cs="Times New Roman"/>
          <w:b/>
          <w:sz w:val="18"/>
          <w:szCs w:val="18"/>
        </w:rPr>
        <w:t xml:space="preserve">ВЕДОМСТВЕННАЯ ЦЕЛЕВАЯ ПРОГРАММА  «Развитие дошкольного образования </w:t>
      </w:r>
    </w:p>
    <w:p w:rsidR="00906FE1" w:rsidRPr="00144769" w:rsidRDefault="00906FE1" w:rsidP="00906F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4769">
        <w:rPr>
          <w:rFonts w:ascii="Times New Roman" w:hAnsi="Times New Roman" w:cs="Times New Roman"/>
          <w:b/>
          <w:sz w:val="18"/>
          <w:szCs w:val="18"/>
        </w:rPr>
        <w:t xml:space="preserve">  на 2014-</w:t>
      </w:r>
      <w:smartTag w:uri="urn:schemas-microsoft-com:office:smarttags" w:element="metricconverter">
        <w:smartTagPr>
          <w:attr w:name="ProductID" w:val="2016 г"/>
        </w:smartTagPr>
        <w:r w:rsidRPr="00144769">
          <w:rPr>
            <w:rFonts w:ascii="Times New Roman" w:hAnsi="Times New Roman" w:cs="Times New Roman"/>
            <w:b/>
            <w:sz w:val="18"/>
            <w:szCs w:val="18"/>
          </w:rPr>
          <w:t>2016 г</w:t>
        </w:r>
      </w:smartTag>
      <w:r w:rsidRPr="00144769">
        <w:rPr>
          <w:rFonts w:ascii="Times New Roman" w:hAnsi="Times New Roman" w:cs="Times New Roman"/>
          <w:b/>
          <w:sz w:val="18"/>
          <w:szCs w:val="18"/>
        </w:rPr>
        <w:t>.г»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2. Субъект бюджетного планирования: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Управление по образованию и молодежной политике  МО «Усть-Канский район»;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Муниципальные  дошкольные образовательные учреждения  МО «Усть-Канский район».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     3. Цель(и) Программы:  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>-Обеспечение государственных гарантий доступности дошкольного образования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 - модернизация системы дошкольного  образования в Муниципальном образовании «Усть-Канский район» Республики Алтай;</w:t>
      </w:r>
    </w:p>
    <w:p w:rsidR="00906FE1" w:rsidRPr="00144769" w:rsidRDefault="00906FE1" w:rsidP="00906FE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- введение федеральных государственных образовательных стандартов дошкольного  образования;</w:t>
      </w:r>
    </w:p>
    <w:p w:rsidR="00906FE1" w:rsidRPr="00144769" w:rsidRDefault="00906FE1" w:rsidP="00906FE1">
      <w:pPr>
        <w:pStyle w:val="11"/>
        <w:spacing w:after="0" w:line="240" w:lineRule="auto"/>
        <w:ind w:left="-108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 - улучшения требований к условиям реализации  дошкольных программ  с использованием личностно-ориентированного подхода и образовательных инновационных технологий;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- модернизация материально-технической базы 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Задачи Программы: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-удовлетворение потребностей населения в местах и услугах системы дошкольного образования, увеличение показателей охвата детей услугами дошкольного образования;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-повышение качества дошкольного образования, укрепление здоровья детей, улучшение условий их содержания в детских садах и подготовки к обучению к школе;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-улучшение качественного состава кадров ДОУ;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-повышение социально-экономической эффективности функционирования системы дошкольного образования.</w:t>
      </w:r>
    </w:p>
    <w:p w:rsidR="00906FE1" w:rsidRPr="00144769" w:rsidRDefault="00906FE1" w:rsidP="00906FE1">
      <w:pPr>
        <w:pStyle w:val="11"/>
        <w:spacing w:before="30" w:after="30" w:line="240" w:lineRule="auto"/>
        <w:ind w:left="34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- обеспечить качественные условия обучения;</w:t>
      </w:r>
    </w:p>
    <w:p w:rsidR="00906FE1" w:rsidRPr="00144769" w:rsidRDefault="00906FE1" w:rsidP="00906FE1">
      <w:pPr>
        <w:pStyle w:val="11"/>
        <w:spacing w:before="30" w:after="30" w:line="240" w:lineRule="auto"/>
        <w:ind w:left="34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- укрепить материально-техническую базу ;</w:t>
      </w:r>
    </w:p>
    <w:p w:rsidR="00906FE1" w:rsidRPr="00144769" w:rsidRDefault="00906FE1" w:rsidP="00906FE1">
      <w:pPr>
        <w:pStyle w:val="11"/>
        <w:spacing w:after="0" w:line="240" w:lineRule="auto"/>
        <w:ind w:left="34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4. Описание ожидаемых конечных результатов реализации Программы:</w:t>
      </w:r>
    </w:p>
    <w:p w:rsidR="00906FE1" w:rsidRPr="00144769" w:rsidRDefault="00906FE1" w:rsidP="00906FE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 - улучшение материально-технической базы ;  </w:t>
      </w:r>
    </w:p>
    <w:p w:rsidR="00906FE1" w:rsidRPr="00144769" w:rsidRDefault="00906FE1" w:rsidP="00906FE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 - сохранение и укрепление здоровья детей, развитие коррекционного образования;</w:t>
      </w:r>
    </w:p>
    <w:p w:rsidR="00906FE1" w:rsidRPr="00144769" w:rsidRDefault="00906FE1" w:rsidP="00906FE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  -увеличение мощности сети, контингента воспитанников в системе дошкольного образования;</w:t>
      </w:r>
    </w:p>
    <w:p w:rsidR="00906FE1" w:rsidRPr="00144769" w:rsidRDefault="00906FE1" w:rsidP="00906FE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 -повышение качества воспитательно-образовательного процесса;</w:t>
      </w:r>
    </w:p>
    <w:p w:rsidR="00906FE1" w:rsidRPr="00144769" w:rsidRDefault="00906FE1" w:rsidP="00906FE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44769">
        <w:rPr>
          <w:rFonts w:ascii="Times New Roman" w:hAnsi="Times New Roman"/>
          <w:sz w:val="18"/>
          <w:szCs w:val="18"/>
        </w:rPr>
        <w:t xml:space="preserve">      -повышение профессионального уровня кадров, укрепление материально-технической базы детских садов, снижение доли расходов, непосредственно не связанных с образовательным процессом.</w:t>
      </w:r>
    </w:p>
    <w:p w:rsidR="00906FE1" w:rsidRPr="00144769" w:rsidRDefault="00906FE1" w:rsidP="00906FE1">
      <w:pPr>
        <w:pStyle w:val="a3"/>
        <w:ind w:left="22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- эффективное внедрение федеральных государственных образовательных стандартов дошкольного образования.</w:t>
      </w:r>
    </w:p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5. Финансирование Программы:</w:t>
      </w:r>
    </w:p>
    <w:p w:rsidR="00906FE1" w:rsidRPr="00144769" w:rsidRDefault="00906FE1" w:rsidP="00906FE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bCs/>
          <w:sz w:val="18"/>
          <w:szCs w:val="18"/>
        </w:rPr>
        <w:t xml:space="preserve">          5.1.Финансовые средства для реализации целевой Программы формируются на условиях со финансирования регионального и местного бюджетов. Предполагаемый объем финансирования по Программе:</w:t>
      </w:r>
      <w:r w:rsidRPr="001447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6FE1" w:rsidRPr="00144769" w:rsidRDefault="00906FE1" w:rsidP="00906FE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    - субсидии из регионального бюджета Республики Алтай на модернизацию системы дошкольного  образования (проведение капитальных ремонтов  ДОУ, приобретение мебели, оборудования); </w:t>
      </w:r>
    </w:p>
    <w:p w:rsidR="00906FE1" w:rsidRPr="00144769" w:rsidRDefault="00906FE1" w:rsidP="00906FE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769">
        <w:rPr>
          <w:rFonts w:ascii="Times New Roman" w:hAnsi="Times New Roman" w:cs="Times New Roman"/>
          <w:sz w:val="18"/>
          <w:szCs w:val="18"/>
        </w:rPr>
        <w:lastRenderedPageBreak/>
        <w:t xml:space="preserve">              - из средств муниципального бюджета Усть-Канского района на модернизацию системы  дошкольного  образования </w:t>
      </w:r>
    </w:p>
    <w:p w:rsidR="00906FE1" w:rsidRPr="00144769" w:rsidRDefault="00906FE1" w:rsidP="00906FE1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5.2. 5.2. Плановый объем финансирования Программы на 201</w:t>
      </w:r>
      <w:r w:rsidR="00F70958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год: </w:t>
      </w:r>
      <w:r w:rsidR="00F70958">
        <w:rPr>
          <w:rFonts w:ascii="Times New Roman" w:hAnsi="Times New Roman" w:cs="Times New Roman"/>
          <w:color w:val="auto"/>
          <w:sz w:val="18"/>
          <w:szCs w:val="18"/>
        </w:rPr>
        <w:t>82272645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   Фактический об</w:t>
      </w:r>
      <w:r w:rsidR="00F70958">
        <w:rPr>
          <w:rFonts w:ascii="Times New Roman" w:hAnsi="Times New Roman" w:cs="Times New Roman"/>
          <w:color w:val="auto"/>
          <w:sz w:val="18"/>
          <w:szCs w:val="18"/>
        </w:rPr>
        <w:t>ъем финансирования Программы  на 01.07.2015г-33824140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руб.</w:t>
      </w:r>
    </w:p>
    <w:p w:rsidR="00906FE1" w:rsidRPr="00144769" w:rsidRDefault="00906FE1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     6. Выполнение мероприятий в рамках Программы:</w:t>
      </w:r>
    </w:p>
    <w:tbl>
      <w:tblPr>
        <w:tblW w:w="14949" w:type="dxa"/>
        <w:tblInd w:w="108" w:type="dxa"/>
        <w:tblLayout w:type="fixed"/>
        <w:tblLook w:val="0000"/>
      </w:tblPr>
      <w:tblGrid>
        <w:gridCol w:w="8348"/>
        <w:gridCol w:w="6601"/>
      </w:tblGrid>
      <w:tr w:rsidR="00906FE1" w:rsidRPr="00144769" w:rsidTr="0027637C">
        <w:trPr>
          <w:trHeight w:val="255"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направления (блока мероприятий), мероприятия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906FE1" w:rsidRPr="00144769" w:rsidTr="0027637C">
        <w:trPr>
          <w:trHeight w:val="319"/>
        </w:trPr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Расходы на  систему  дошкольного  образования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FE1" w:rsidRPr="00144769" w:rsidRDefault="00906FE1" w:rsidP="0027637C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1.Оплата  текущего ремонта в ДОУ</w:t>
            </w:r>
          </w:p>
          <w:p w:rsidR="00906FE1" w:rsidRPr="00144769" w:rsidRDefault="00906FE1" w:rsidP="0027637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sz w:val="20"/>
                <w:szCs w:val="20"/>
              </w:rPr>
              <w:t>2.Оплата заработной платы</w:t>
            </w:r>
          </w:p>
          <w:p w:rsidR="00906FE1" w:rsidRPr="00144769" w:rsidRDefault="00906FE1" w:rsidP="0027637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44769">
              <w:rPr>
                <w:rFonts w:ascii="Times New Roman" w:hAnsi="Times New Roman" w:cs="Times New Roman"/>
                <w:sz w:val="20"/>
                <w:szCs w:val="20"/>
              </w:rPr>
              <w:t>3.Оплата коммунальных услуг</w:t>
            </w:r>
          </w:p>
          <w:p w:rsidR="00906FE1" w:rsidRPr="00144769" w:rsidRDefault="00906FE1" w:rsidP="0027637C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20"/>
                <w:szCs w:val="20"/>
              </w:rPr>
              <w:t>4.Оплата питания</w:t>
            </w:r>
          </w:p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5.Оплата капитального ремонта</w:t>
            </w:r>
          </w:p>
        </w:tc>
      </w:tr>
    </w:tbl>
    <w:p w:rsidR="00906FE1" w:rsidRPr="00144769" w:rsidRDefault="00906FE1" w:rsidP="00906FE1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 Результативность Программы:</w:t>
      </w:r>
    </w:p>
    <w:p w:rsidR="00906FE1" w:rsidRPr="00144769" w:rsidRDefault="00906FE1" w:rsidP="00906FE1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    7.1. Сведения о степени выполнения целевых индикаторов и показателей достижения цели(ей) Программы по форме:</w:t>
      </w:r>
    </w:p>
    <w:tbl>
      <w:tblPr>
        <w:tblW w:w="1483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4"/>
        <w:gridCol w:w="2386"/>
        <w:gridCol w:w="950"/>
        <w:gridCol w:w="1162"/>
        <w:gridCol w:w="1933"/>
        <w:gridCol w:w="2310"/>
        <w:gridCol w:w="1804"/>
        <w:gridCol w:w="1586"/>
        <w:gridCol w:w="2210"/>
      </w:tblGrid>
      <w:tr w:rsidR="00906FE1" w:rsidRPr="00144769" w:rsidTr="0027637C">
        <w:trPr>
          <w:cantSplit/>
          <w:trHeight w:val="36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п/п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  <w:p w:rsidR="00906FE1" w:rsidRPr="00144769" w:rsidRDefault="00906FE1" w:rsidP="0027637C">
            <w:pPr>
              <w:pStyle w:val="a3"/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906FE1" w:rsidRPr="00144769" w:rsidRDefault="00906FE1" w:rsidP="0027637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</w:tr>
      <w:tr w:rsidR="00906FE1" w:rsidRPr="00144769" w:rsidTr="0027637C">
        <w:trPr>
          <w:cantSplit/>
          <w:trHeight w:val="909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17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906FE1" w:rsidRPr="00144769" w:rsidTr="0027637C">
        <w:trPr>
          <w:trHeight w:val="70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  <w:r w:rsidRPr="001447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ДОУ в которых проведен текущий  ремонт.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</w:rPr>
            </w:pPr>
            <w:r w:rsidRPr="0014476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b"/>
              <w:snapToGrid w:val="0"/>
              <w:ind w:left="-518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b"/>
              <w:snapToGrid w:val="0"/>
              <w:ind w:left="-398" w:firstLine="540"/>
              <w:rPr>
                <w:sz w:val="18"/>
                <w:szCs w:val="18"/>
              </w:rPr>
            </w:pPr>
            <w:r w:rsidRPr="00144769">
              <w:rPr>
                <w:sz w:val="18"/>
                <w:szCs w:val="18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b"/>
              <w:snapToGrid w:val="0"/>
              <w:ind w:right="75" w:firstLine="0"/>
              <w:rPr>
                <w:sz w:val="18"/>
                <w:szCs w:val="18"/>
              </w:rPr>
            </w:pPr>
            <w:r w:rsidRPr="00144769">
              <w:rPr>
                <w:sz w:val="18"/>
                <w:szCs w:val="18"/>
              </w:rPr>
              <w:t>13</w:t>
            </w:r>
          </w:p>
          <w:p w:rsidR="00906FE1" w:rsidRPr="00144769" w:rsidRDefault="00906FE1" w:rsidP="0027637C">
            <w:pPr>
              <w:pStyle w:val="ab"/>
              <w:snapToGrid w:val="0"/>
              <w:ind w:right="75" w:firstLine="0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b"/>
              <w:snapToGrid w:val="0"/>
              <w:ind w:firstLine="0"/>
              <w:rPr>
                <w:sz w:val="18"/>
                <w:szCs w:val="18"/>
              </w:rPr>
            </w:pPr>
            <w:r w:rsidRPr="00144769">
              <w:rPr>
                <w:sz w:val="18"/>
                <w:szCs w:val="18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b"/>
              <w:snapToGrid w:val="0"/>
              <w:ind w:firstLine="0"/>
              <w:rPr>
                <w:sz w:val="18"/>
                <w:szCs w:val="18"/>
              </w:rPr>
            </w:pPr>
            <w:r w:rsidRPr="00144769">
              <w:rPr>
                <w:sz w:val="18"/>
                <w:szCs w:val="18"/>
              </w:rPr>
              <w:t>13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b"/>
              <w:snapToGrid w:val="0"/>
              <w:rPr>
                <w:sz w:val="18"/>
                <w:szCs w:val="18"/>
              </w:rPr>
            </w:pPr>
          </w:p>
        </w:tc>
      </w:tr>
      <w:tr w:rsidR="00906FE1" w:rsidRPr="00144769" w:rsidTr="0027637C">
        <w:trPr>
          <w:trHeight w:val="50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ДОУ в которых приобретены мебель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E1" w:rsidRPr="00144769" w:rsidRDefault="00906FE1" w:rsidP="0027637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906FE1" w:rsidRPr="00144769" w:rsidRDefault="00906FE1" w:rsidP="00906FE1">
      <w:pPr>
        <w:rPr>
          <w:rFonts w:ascii="Times New Roman" w:hAnsi="Times New Roman" w:cs="Times New Roman"/>
        </w:rPr>
      </w:pPr>
    </w:p>
    <w:p w:rsidR="00E42F3A" w:rsidRPr="00144769" w:rsidRDefault="00E42F3A" w:rsidP="00E42F3A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 xml:space="preserve">Основные сведения о результатах реализации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Программы за 1 полугодие 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>201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а</w:t>
      </w:r>
    </w:p>
    <w:p w:rsidR="00E42F3A" w:rsidRPr="00144769" w:rsidRDefault="00E42F3A" w:rsidP="00E42F3A">
      <w:pPr>
        <w:pStyle w:val="a3"/>
        <w:spacing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1. Наименование целевой программы: ВЦП " Комплексные меры профилактики проявлений терроризма и экстремизма на территории МО "Усть - Канский район" на 2014-201</w:t>
      </w:r>
      <w:r>
        <w:rPr>
          <w:rFonts w:ascii="Times New Roman" w:hAnsi="Times New Roman" w:cs="Times New Roman"/>
          <w:color w:val="auto"/>
          <w:sz w:val="18"/>
          <w:szCs w:val="18"/>
        </w:rPr>
        <w:t>7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годы" (далее - Программа).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2. Субъект бюджетного планирования: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lang w:eastAsia="ru-RU"/>
        </w:rPr>
        <w:t xml:space="preserve">     - </w:t>
      </w:r>
      <w:r w:rsidRPr="00972E6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МКУ «По делам ГОЧС и ЕДДС» МО «Усть-Канский район»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Антитеррористическая комиссия МО «Усть-канский район»;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ОВД по Усть-Канскому району;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общественные организации;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Управление по образованию, спорту и молодежной политике МО «Усть-Канский район»;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- органы местного самоуправления  сельских поселений  МО «Усть-Канский район».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3. Цель(и) и задачи Программы: </w:t>
      </w:r>
    </w:p>
    <w:p w:rsidR="00E42F3A" w:rsidRPr="00144769" w:rsidRDefault="00E42F3A" w:rsidP="00E4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Противодействие терроризму</w:t>
      </w:r>
      <w:r w:rsidRPr="00144769">
        <w:rPr>
          <w:rFonts w:ascii="Times New Roman" w:hAnsi="Times New Roman" w:cs="Times New Roman"/>
          <w:kern w:val="36"/>
          <w:sz w:val="18"/>
          <w:szCs w:val="18"/>
        </w:rPr>
        <w:t>, экстремизму</w:t>
      </w:r>
      <w:r w:rsidRPr="00144769">
        <w:rPr>
          <w:rFonts w:ascii="Times New Roman" w:hAnsi="Times New Roman" w:cs="Times New Roman"/>
          <w:sz w:val="18"/>
          <w:szCs w:val="18"/>
        </w:rPr>
        <w:t xml:space="preserve">  и защита жизни граждан, проживающих на территории муниципального образования «Усть-Канский район» от террористических и экстремистских актов.</w:t>
      </w:r>
    </w:p>
    <w:p w:rsidR="00E42F3A" w:rsidRPr="00144769" w:rsidRDefault="00E42F3A" w:rsidP="00E4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Задача 1:</w:t>
      </w:r>
    </w:p>
    <w:p w:rsidR="00E42F3A" w:rsidRPr="00144769" w:rsidRDefault="00E42F3A" w:rsidP="00E42F3A">
      <w:pPr>
        <w:pStyle w:val="ConsPlusCell"/>
        <w:jc w:val="both"/>
        <w:rPr>
          <w:sz w:val="18"/>
          <w:szCs w:val="18"/>
        </w:rPr>
      </w:pPr>
      <w:r w:rsidRPr="00144769">
        <w:rPr>
          <w:sz w:val="18"/>
          <w:szCs w:val="18"/>
        </w:rPr>
        <w:t>Искоренение проявлений экстремизма и негативного отношения к лицам других национальностей и религиозных концессий</w:t>
      </w:r>
    </w:p>
    <w:p w:rsidR="00E42F3A" w:rsidRPr="00144769" w:rsidRDefault="00E42F3A" w:rsidP="00E42F3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Задача 2:</w:t>
      </w:r>
    </w:p>
    <w:p w:rsidR="00E42F3A" w:rsidRPr="00144769" w:rsidRDefault="00E42F3A" w:rsidP="00E42F3A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Обеспечение безопасности объектов и сельских территорий для выявления и пресечения террористических актов</w:t>
      </w:r>
      <w:r w:rsidRPr="00144769">
        <w:rPr>
          <w:rFonts w:ascii="Times New Roman" w:hAnsi="Times New Roman" w:cs="Times New Roman"/>
          <w:sz w:val="18"/>
          <w:szCs w:val="18"/>
        </w:rPr>
        <w:t>.</w:t>
      </w:r>
    </w:p>
    <w:p w:rsidR="00E42F3A" w:rsidRPr="00144769" w:rsidRDefault="00E42F3A" w:rsidP="00E42F3A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5.Финансирование Программы:</w:t>
      </w:r>
    </w:p>
    <w:p w:rsidR="00E42F3A" w:rsidRPr="00144769" w:rsidRDefault="00E42F3A" w:rsidP="00E42F3A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5.1. Планируемый объем финансирования по Программе составляет </w:t>
      </w:r>
      <w:r w:rsidRPr="00144769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554 546</w:t>
      </w:r>
      <w:r w:rsidRPr="00144769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рублей за  счет местного бюджета.</w:t>
      </w:r>
    </w:p>
    <w:p w:rsidR="00E42F3A" w:rsidRPr="00144769" w:rsidRDefault="00E42F3A" w:rsidP="00E42F3A">
      <w:pPr>
        <w:pStyle w:val="a3"/>
        <w:tabs>
          <w:tab w:val="left" w:pos="321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5.2. Плановый объем финансирования Программы на 201</w:t>
      </w:r>
      <w:r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год: </w:t>
      </w:r>
      <w:r>
        <w:rPr>
          <w:rFonts w:ascii="Times New Roman" w:hAnsi="Times New Roman" w:cs="Times New Roman"/>
          <w:color w:val="auto"/>
          <w:sz w:val="18"/>
          <w:szCs w:val="18"/>
        </w:rPr>
        <w:t>190644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 за счет местного бюджета;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Фактический объем финансирования Программы за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1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полугодие 201</w:t>
      </w:r>
      <w:r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года: </w:t>
      </w:r>
      <w:r>
        <w:rPr>
          <w:rFonts w:ascii="Times New Roman" w:hAnsi="Times New Roman" w:cs="Times New Roman"/>
          <w:color w:val="auto"/>
          <w:sz w:val="18"/>
          <w:szCs w:val="18"/>
        </w:rPr>
        <w:t>0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руб. за счет местного бюджета.</w:t>
      </w:r>
    </w:p>
    <w:p w:rsidR="00E42F3A" w:rsidRPr="00144769" w:rsidRDefault="00E42F3A" w:rsidP="00E42F3A">
      <w:pPr>
        <w:pStyle w:val="a3"/>
        <w:tabs>
          <w:tab w:val="left" w:pos="4590"/>
          <w:tab w:val="center" w:pos="7285"/>
        </w:tabs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6. Выполнение мероприятий в рамках Программы: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ab/>
      </w:r>
    </w:p>
    <w:tbl>
      <w:tblPr>
        <w:tblpPr w:leftFromText="180" w:rightFromText="180" w:vertAnchor="text" w:tblpX="108" w:tblpY="1"/>
        <w:tblOverlap w:val="never"/>
        <w:tblW w:w="14961" w:type="dxa"/>
        <w:tblLayout w:type="fixed"/>
        <w:tblLook w:val="0000"/>
      </w:tblPr>
      <w:tblGrid>
        <w:gridCol w:w="7300"/>
        <w:gridCol w:w="7661"/>
      </w:tblGrid>
      <w:tr w:rsidR="00E42F3A" w:rsidRPr="00144769" w:rsidTr="002806AB">
        <w:trPr>
          <w:trHeight w:val="467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направления (блока мероприятий), мероприятия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E42F3A" w:rsidRPr="00144769" w:rsidTr="002806AB">
        <w:trPr>
          <w:trHeight w:val="793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E42F3A" w:rsidRPr="00144769" w:rsidRDefault="00E42F3A" w:rsidP="00E42F3A">
      <w:pPr>
        <w:pStyle w:val="a3"/>
        <w:spacing w:before="120"/>
        <w:jc w:val="both"/>
        <w:rPr>
          <w:rFonts w:ascii="Times New Roman" w:hAnsi="Times New Roman" w:cs="Times New Roman"/>
          <w:color w:val="000080"/>
          <w:sz w:val="18"/>
          <w:szCs w:val="18"/>
        </w:rPr>
      </w:pPr>
    </w:p>
    <w:p w:rsidR="00E42F3A" w:rsidRDefault="00E42F3A" w:rsidP="00E42F3A">
      <w:pPr>
        <w:rPr>
          <w:rFonts w:ascii="Times New Roman" w:hAnsi="Times New Roman" w:cs="Times New Roman"/>
        </w:rPr>
      </w:pPr>
    </w:p>
    <w:p w:rsidR="00906FE1" w:rsidRDefault="00906FE1" w:rsidP="00906FE1">
      <w:pPr>
        <w:rPr>
          <w:rFonts w:ascii="Times New Roman" w:hAnsi="Times New Roman" w:cs="Times New Roman"/>
        </w:rPr>
      </w:pPr>
    </w:p>
    <w:p w:rsidR="00E42F3A" w:rsidRDefault="00E42F3A" w:rsidP="00906FE1">
      <w:pPr>
        <w:rPr>
          <w:rFonts w:ascii="Times New Roman" w:hAnsi="Times New Roman" w:cs="Times New Roman"/>
        </w:rPr>
      </w:pPr>
    </w:p>
    <w:p w:rsidR="00E42F3A" w:rsidRDefault="00E42F3A" w:rsidP="00906FE1">
      <w:pPr>
        <w:rPr>
          <w:rFonts w:ascii="Times New Roman" w:hAnsi="Times New Roman" w:cs="Times New Roman"/>
        </w:rPr>
      </w:pPr>
    </w:p>
    <w:p w:rsidR="00E42F3A" w:rsidRDefault="00E42F3A" w:rsidP="00906FE1">
      <w:pPr>
        <w:rPr>
          <w:rFonts w:ascii="Times New Roman" w:hAnsi="Times New Roman" w:cs="Times New Roman"/>
        </w:rPr>
      </w:pPr>
    </w:p>
    <w:p w:rsidR="00E42F3A" w:rsidRPr="00144769" w:rsidRDefault="00E42F3A" w:rsidP="00E42F3A">
      <w:pPr>
        <w:pStyle w:val="a3"/>
        <w:spacing w:after="24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Основные сведения о результатах реализации Программы за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1 полугодие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201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год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а</w:t>
      </w:r>
    </w:p>
    <w:p w:rsidR="00E42F3A" w:rsidRPr="00144769" w:rsidRDefault="00E42F3A" w:rsidP="00E42F3A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1. Наименование Программы: Ведомственная целевая программа «</w:t>
      </w:r>
      <w:r w:rsidRPr="00144769">
        <w:rPr>
          <w:rFonts w:ascii="Times New Roman" w:hAnsi="Times New Roman" w:cs="Times New Roman"/>
          <w:color w:val="auto"/>
        </w:rPr>
        <w:t>«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Развитие и модернизация инфраструктуры по хранению и утилизации ТБО и ЖБО </w:t>
      </w:r>
      <w:r>
        <w:rPr>
          <w:rFonts w:ascii="Times New Roman" w:hAnsi="Times New Roman" w:cs="Times New Roman"/>
          <w:color w:val="auto"/>
          <w:sz w:val="18"/>
          <w:szCs w:val="18"/>
        </w:rPr>
        <w:t>в МО «Усть-Канский район»» (2014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-201</w:t>
      </w:r>
      <w:r>
        <w:rPr>
          <w:rFonts w:ascii="Times New Roman" w:hAnsi="Times New Roman" w:cs="Times New Roman"/>
          <w:color w:val="auto"/>
          <w:sz w:val="18"/>
          <w:szCs w:val="18"/>
        </w:rPr>
        <w:t>8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годы).</w:t>
      </w:r>
    </w:p>
    <w:p w:rsidR="00E42F3A" w:rsidRPr="00144769" w:rsidRDefault="00E42F3A" w:rsidP="00E42F3A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    2. Субъект бюджетного планирования: </w:t>
      </w:r>
    </w:p>
    <w:p w:rsidR="00E42F3A" w:rsidRPr="00144769" w:rsidRDefault="00E42F3A" w:rsidP="00E42F3A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- Администрация МО «Усть-Канский район»; </w:t>
      </w:r>
    </w:p>
    <w:p w:rsidR="00E42F3A" w:rsidRPr="00144769" w:rsidRDefault="00E42F3A" w:rsidP="00E42F3A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- Администрация сельских поселений Усть-Канского района.</w:t>
      </w:r>
    </w:p>
    <w:p w:rsidR="00E42F3A" w:rsidRPr="00144769" w:rsidRDefault="00E42F3A" w:rsidP="00E42F3A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3. Цель(и)  Программы:.</w:t>
      </w:r>
      <w:r w:rsidRPr="00144769">
        <w:rPr>
          <w:rFonts w:ascii="Times New Roman" w:hAnsi="Times New Roman" w:cs="Times New Roman"/>
        </w:rPr>
        <w:t xml:space="preserve"> </w:t>
      </w:r>
      <w:r w:rsidRPr="00144769">
        <w:rPr>
          <w:rFonts w:ascii="Times New Roman" w:hAnsi="Times New Roman" w:cs="Times New Roman"/>
          <w:sz w:val="18"/>
          <w:szCs w:val="18"/>
        </w:rPr>
        <w:t>Защита окружающей среды и населения от негативного воздействия отходов производства и потребления, улучшение экологического состояния территории Усть-Канского района.</w:t>
      </w:r>
    </w:p>
    <w:p w:rsidR="00E42F3A" w:rsidRPr="00144769" w:rsidRDefault="00E42F3A" w:rsidP="00E42F3A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Задачи Программы:</w:t>
      </w:r>
    </w:p>
    <w:p w:rsidR="00E42F3A" w:rsidRPr="00144769" w:rsidRDefault="00E42F3A" w:rsidP="00E42F3A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>Обеспечение экологической безопасности;</w:t>
      </w:r>
    </w:p>
    <w:p w:rsidR="00E42F3A" w:rsidRPr="00144769" w:rsidRDefault="00E42F3A" w:rsidP="00E42F3A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2) Организация мероприятий в сфере обращения с отходами;</w:t>
      </w:r>
    </w:p>
    <w:p w:rsidR="00E42F3A" w:rsidRPr="00144769" w:rsidRDefault="00E42F3A" w:rsidP="00E42F3A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4. Описание ожидаемых конечных результатов реализации Программы:  </w:t>
      </w:r>
    </w:p>
    <w:p w:rsidR="00E42F3A" w:rsidRPr="00144769" w:rsidRDefault="00E42F3A" w:rsidP="00E42F3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Повышение обеспеченности населения контейнерами для сбора бытовых отходов, мусора, шт./100 чел.до 0,951;</w:t>
      </w:r>
    </w:p>
    <w:p w:rsidR="00E42F3A" w:rsidRPr="00144769" w:rsidRDefault="00E42F3A" w:rsidP="00E42F3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- соответствие санитарным правилам полигонов ТБО в населенных пунктах – 60%. </w:t>
      </w:r>
    </w:p>
    <w:p w:rsidR="00E42F3A" w:rsidRPr="00144769" w:rsidRDefault="00E42F3A" w:rsidP="00E42F3A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- снижение объемов ежегодно образуемых отходов производства и потребления 1-3 классов опасности до 22 тыс.тонн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5.Финансирование Программы  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strike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5.1</w:t>
      </w:r>
      <w:r w:rsidRPr="00144769">
        <w:rPr>
          <w:rFonts w:ascii="Times New Roman" w:hAnsi="Times New Roman" w:cs="Times New Roman"/>
          <w:color w:val="auto"/>
        </w:rPr>
        <w:t xml:space="preserve">.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Предполагаемый объем финансирования по Программе составляет 1 млн. рублей, в том числе:</w:t>
      </w:r>
    </w:p>
    <w:p w:rsidR="00E42F3A" w:rsidRPr="00144769" w:rsidRDefault="00E42F3A" w:rsidP="00E42F3A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  <w:r w:rsidRPr="00144769">
        <w:rPr>
          <w:rFonts w:ascii="Times New Roman" w:hAnsi="Times New Roman" w:cs="Times New Roman"/>
          <w:sz w:val="18"/>
          <w:szCs w:val="18"/>
        </w:rPr>
        <w:t xml:space="preserve">                За счет средств республиканского бюджета Республики Алтай – 0  рублей;</w:t>
      </w:r>
    </w:p>
    <w:p w:rsidR="00E42F3A" w:rsidRPr="00144769" w:rsidRDefault="00E42F3A" w:rsidP="00E42F3A">
      <w:pPr>
        <w:pStyle w:val="a3"/>
        <w:ind w:firstLine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За счет планируемых средств местных бюджетов (по согласованию) – 1 млн. рублей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>       5.2.  Плановый объем финансирования на 201</w:t>
      </w:r>
      <w:r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год из местного бюджета: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959065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руб.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           Фактический объем финансирования за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1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полугодие 201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5 года из местного бюджета: 532350 </w:t>
      </w:r>
      <w:r w:rsidRPr="00144769">
        <w:rPr>
          <w:rFonts w:ascii="Times New Roman" w:hAnsi="Times New Roman" w:cs="Times New Roman"/>
          <w:color w:val="auto"/>
          <w:sz w:val="18"/>
          <w:szCs w:val="18"/>
        </w:rPr>
        <w:t>руб.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  6. Выполнение мероприятий в рамках Программы:</w:t>
      </w:r>
    </w:p>
    <w:tbl>
      <w:tblPr>
        <w:tblW w:w="14927" w:type="dxa"/>
        <w:tblInd w:w="-40" w:type="dxa"/>
        <w:tblLayout w:type="fixed"/>
        <w:tblLook w:val="0000"/>
      </w:tblPr>
      <w:tblGrid>
        <w:gridCol w:w="5976"/>
        <w:gridCol w:w="8951"/>
      </w:tblGrid>
      <w:tr w:rsidR="00E42F3A" w:rsidRPr="00144769" w:rsidTr="002806AB">
        <w:trPr>
          <w:trHeight w:val="453"/>
        </w:trPr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направления (блока мероприятий), мероприятия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Краткие сведения об исполнении мероприятия на отчетную дату</w:t>
            </w:r>
          </w:p>
        </w:tc>
      </w:tr>
      <w:tr w:rsidR="00E42F3A" w:rsidRPr="00144769" w:rsidTr="002806AB">
        <w:trPr>
          <w:trHeight w:val="248"/>
        </w:trPr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- проектирование полигонов ТБО</w:t>
            </w:r>
          </w:p>
          <w:p w:rsidR="00E42F3A" w:rsidRPr="00144769" w:rsidRDefault="00E42F3A" w:rsidP="002806A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- строительство полигонов ТБО</w:t>
            </w:r>
          </w:p>
          <w:p w:rsidR="00E42F3A" w:rsidRPr="00144769" w:rsidRDefault="00E42F3A" w:rsidP="002806A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- проектирование полигонов ЖБО</w:t>
            </w:r>
          </w:p>
          <w:p w:rsidR="00E42F3A" w:rsidRPr="00144769" w:rsidRDefault="00E42F3A" w:rsidP="002806A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- ликвидация и рекультивация несанкционированных свалок</w:t>
            </w:r>
          </w:p>
          <w:p w:rsidR="00E42F3A" w:rsidRPr="00144769" w:rsidRDefault="00E42F3A" w:rsidP="002806A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-приобретение контейнеров для сбора ТБО</w:t>
            </w:r>
          </w:p>
          <w:p w:rsidR="00E42F3A" w:rsidRPr="00144769" w:rsidRDefault="00E42F3A" w:rsidP="002806A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- строительство контейнерных площадок</w:t>
            </w:r>
          </w:p>
          <w:p w:rsidR="00E42F3A" w:rsidRPr="00144769" w:rsidRDefault="00E42F3A" w:rsidP="002806A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 xml:space="preserve">- экологическое просвещение населения по обращению с отходами. </w:t>
            </w:r>
          </w:p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-ежеквартальный отчет от глав сельских поселений о проделанной работе.</w:t>
            </w:r>
          </w:p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Проект расчетной и окончательной санитарно-защитной зон (СЗЗ)</w:t>
            </w:r>
          </w:p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Проект ПНООЛР (проект нормативов образования и лимитов на их размещение)</w:t>
            </w:r>
          </w:p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Паспорта на опасные отходы </w:t>
            </w:r>
          </w:p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Договор за сбор и утилизацию опасного отхода </w:t>
            </w: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</w:t>
            </w: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класса с  соответствующей организацией </w:t>
            </w:r>
          </w:p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Сдача ртутьсодержащих ламп в утилизирующую организацию для дальнейшей утилизации</w:t>
            </w:r>
          </w:p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Приобретение мягкого инвентаря для акций санитарной очистки</w:t>
            </w:r>
          </w:p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Работы по обустройству полигона ТБО в ур. «Кондой-Кобы»</w:t>
            </w:r>
          </w:p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Земляные работы по сдвиганию ТБО на карту полигона</w:t>
            </w:r>
          </w:p>
        </w:tc>
      </w:tr>
    </w:tbl>
    <w:p w:rsidR="00E42F3A" w:rsidRPr="00144769" w:rsidRDefault="00E42F3A" w:rsidP="00E42F3A">
      <w:pPr>
        <w:pStyle w:val="a3"/>
        <w:spacing w:before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    7. Результативность Программы:</w:t>
      </w:r>
    </w:p>
    <w:p w:rsidR="00E42F3A" w:rsidRPr="00144769" w:rsidRDefault="00E42F3A" w:rsidP="00E42F3A">
      <w:pPr>
        <w:pStyle w:val="a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144769">
        <w:rPr>
          <w:rFonts w:ascii="Times New Roman" w:hAnsi="Times New Roman" w:cs="Times New Roman"/>
          <w:color w:val="auto"/>
          <w:sz w:val="18"/>
          <w:szCs w:val="18"/>
        </w:rPr>
        <w:t xml:space="preserve">        7.1. Сведения о степени выполнения целевых индикаторов и показателей достижения цели(ей) Программы по форме:</w:t>
      </w:r>
    </w:p>
    <w:tbl>
      <w:tblPr>
        <w:tblW w:w="14917" w:type="dxa"/>
        <w:tblInd w:w="-4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58"/>
        <w:gridCol w:w="2154"/>
        <w:gridCol w:w="835"/>
        <w:gridCol w:w="1759"/>
        <w:gridCol w:w="1667"/>
        <w:gridCol w:w="1513"/>
        <w:gridCol w:w="2006"/>
        <w:gridCol w:w="1765"/>
        <w:gridCol w:w="2460"/>
      </w:tblGrid>
      <w:tr w:rsidR="00E42F3A" w:rsidRPr="00144769" w:rsidTr="002806AB">
        <w:trPr>
          <w:cantSplit/>
          <w:trHeight w:val="162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п/п </w:t>
            </w:r>
          </w:p>
          <w:p w:rsidR="00E42F3A" w:rsidRPr="00144769" w:rsidRDefault="00E42F3A" w:rsidP="002806A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E42F3A" w:rsidRPr="00144769" w:rsidRDefault="00E42F3A" w:rsidP="002806A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  <w:p w:rsidR="00E42F3A" w:rsidRPr="00144769" w:rsidRDefault="00E42F3A" w:rsidP="002806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E42F3A" w:rsidRPr="00144769" w:rsidRDefault="00E42F3A" w:rsidP="002806A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 </w:t>
            </w:r>
          </w:p>
        </w:tc>
      </w:tr>
      <w:tr w:rsidR="00E42F3A" w:rsidRPr="00144769" w:rsidTr="002806AB">
        <w:trPr>
          <w:cantSplit/>
          <w:trHeight w:val="1188"/>
        </w:trPr>
        <w:tc>
          <w:tcPr>
            <w:tcW w:w="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3A" w:rsidRPr="00144769" w:rsidRDefault="00E42F3A" w:rsidP="002806AB">
            <w:pPr>
              <w:rPr>
                <w:rFonts w:ascii="Times New Roman" w:hAnsi="Times New Roman" w:cs="Times New Roman"/>
              </w:rPr>
            </w:pPr>
          </w:p>
        </w:tc>
      </w:tr>
      <w:tr w:rsidR="00E42F3A" w:rsidRPr="00144769" w:rsidTr="002806AB">
        <w:trPr>
          <w:trHeight w:val="191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</w:tr>
      <w:tr w:rsidR="00E42F3A" w:rsidRPr="00144769" w:rsidTr="002806AB">
        <w:trPr>
          <w:trHeight w:val="28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- соответствие санитарным правилам полигонов ТБО в населенных пунктах – 60%.</w:t>
            </w:r>
          </w:p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sz w:val="18"/>
                <w:szCs w:val="18"/>
              </w:rPr>
              <w:t>- снижение объемов ежегодно образуемых отходов производства и потребления 1-3 классов опасности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47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3A" w:rsidRPr="00144769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E42F3A" w:rsidRPr="00144769" w:rsidRDefault="00E42F3A" w:rsidP="00906FE1">
      <w:pPr>
        <w:rPr>
          <w:rFonts w:ascii="Times New Roman" w:hAnsi="Times New Roman" w:cs="Times New Roman"/>
        </w:rPr>
      </w:pPr>
    </w:p>
    <w:p w:rsidR="00906FE1" w:rsidRDefault="00906FE1">
      <w:pPr>
        <w:rPr>
          <w:rFonts w:ascii="Times New Roman" w:hAnsi="Times New Roman" w:cs="Times New Roman"/>
        </w:rPr>
      </w:pPr>
    </w:p>
    <w:p w:rsidR="00E42F3A" w:rsidRDefault="00E42F3A">
      <w:pPr>
        <w:rPr>
          <w:rFonts w:ascii="Times New Roman" w:hAnsi="Times New Roman" w:cs="Times New Roman"/>
        </w:rPr>
      </w:pPr>
    </w:p>
    <w:p w:rsidR="00E42F3A" w:rsidRDefault="00E42F3A">
      <w:pPr>
        <w:rPr>
          <w:rFonts w:ascii="Times New Roman" w:hAnsi="Times New Roman" w:cs="Times New Roman"/>
        </w:rPr>
      </w:pPr>
    </w:p>
    <w:p w:rsidR="00E42F3A" w:rsidRDefault="00E42F3A">
      <w:pPr>
        <w:rPr>
          <w:rFonts w:ascii="Times New Roman" w:hAnsi="Times New Roman" w:cs="Times New Roman"/>
        </w:rPr>
      </w:pPr>
    </w:p>
    <w:p w:rsidR="00E42F3A" w:rsidRDefault="00E42F3A">
      <w:pPr>
        <w:rPr>
          <w:rFonts w:ascii="Times New Roman" w:hAnsi="Times New Roman" w:cs="Times New Roman"/>
        </w:rPr>
      </w:pPr>
    </w:p>
    <w:p w:rsidR="00E42F3A" w:rsidRDefault="00E42F3A">
      <w:pPr>
        <w:rPr>
          <w:rFonts w:ascii="Times New Roman" w:hAnsi="Times New Roman" w:cs="Times New Roman"/>
        </w:rPr>
      </w:pPr>
    </w:p>
    <w:p w:rsidR="00E42F3A" w:rsidRDefault="00E42F3A">
      <w:pPr>
        <w:rPr>
          <w:rFonts w:ascii="Times New Roman" w:hAnsi="Times New Roman" w:cs="Times New Roman"/>
        </w:rPr>
      </w:pPr>
    </w:p>
    <w:p w:rsidR="00E42F3A" w:rsidRDefault="00E42F3A">
      <w:pPr>
        <w:rPr>
          <w:rFonts w:ascii="Times New Roman" w:hAnsi="Times New Roman" w:cs="Times New Roman"/>
        </w:rPr>
      </w:pPr>
    </w:p>
    <w:p w:rsidR="00E42F3A" w:rsidRPr="00695FBD" w:rsidRDefault="00E42F3A" w:rsidP="00E42F3A">
      <w:pPr>
        <w:pStyle w:val="a3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5FBD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Основные сведения о результатах реализации Программы  за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1 полугодие</w:t>
      </w:r>
      <w:r w:rsidRPr="00695FB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201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</w:t>
      </w:r>
      <w:r w:rsidRPr="00695FB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</w:p>
    <w:p w:rsidR="00E42F3A" w:rsidRPr="008D1B13" w:rsidRDefault="00E42F3A" w:rsidP="00E42F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1. Наименование целевой программы</w:t>
      </w:r>
      <w:r w:rsidRPr="008D1B13">
        <w:rPr>
          <w:rFonts w:ascii="Times New Roman" w:hAnsi="Times New Roman" w:cs="Times New Roman"/>
          <w:sz w:val="16"/>
          <w:szCs w:val="16"/>
        </w:rPr>
        <w:t>-</w:t>
      </w:r>
      <w:r w:rsidRPr="008D1B13">
        <w:rPr>
          <w:sz w:val="16"/>
          <w:szCs w:val="16"/>
        </w:rPr>
        <w:t>«</w:t>
      </w:r>
      <w:r w:rsidRPr="008D1B13">
        <w:rPr>
          <w:rFonts w:ascii="Times New Roman" w:hAnsi="Times New Roman" w:cs="Times New Roman"/>
          <w:color w:val="212121"/>
          <w:sz w:val="18"/>
          <w:szCs w:val="18"/>
        </w:rPr>
        <w:t>Развитие малого и среднего предпринимательства в МО «Усть-Канский район»  на 2014 -2016 годы»</w:t>
      </w:r>
      <w:r w:rsidRPr="008D1B13">
        <w:rPr>
          <w:rFonts w:ascii="Times New Roman" w:hAnsi="Times New Roman" w:cs="Times New Roman"/>
          <w:sz w:val="18"/>
          <w:szCs w:val="18"/>
        </w:rPr>
        <w:t xml:space="preserve">  (далее - Программа).</w:t>
      </w:r>
    </w:p>
    <w:p w:rsidR="00E42F3A" w:rsidRDefault="00E42F3A" w:rsidP="00E42F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2. Субъект бюджетного планирования – </w:t>
      </w:r>
      <w:r w:rsidRPr="006D22D3">
        <w:rPr>
          <w:rFonts w:ascii="Times New Roman" w:hAnsi="Times New Roman" w:cs="Times New Roman"/>
          <w:b/>
          <w:color w:val="auto"/>
          <w:sz w:val="18"/>
          <w:szCs w:val="18"/>
        </w:rPr>
        <w:t>Отдел экономического развития администрации МО «Усть-Канский район»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Программы.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3. Цель(и) и задачи Программы. </w:t>
      </w:r>
      <w:r w:rsidRPr="00C9394B">
        <w:rPr>
          <w:rFonts w:ascii="Times New Roman" w:hAnsi="Times New Roman" w:cs="Times New Roman"/>
          <w:sz w:val="18"/>
          <w:szCs w:val="18"/>
        </w:rPr>
        <w:t>Цель- Развитие малого и среднего предпринимательства в муниципальном образовании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Задачи программы: 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9394B">
        <w:t xml:space="preserve"> </w:t>
      </w:r>
      <w:r w:rsidRPr="00C9394B">
        <w:rPr>
          <w:rFonts w:ascii="Times New Roman" w:hAnsi="Times New Roman" w:cs="Times New Roman"/>
          <w:sz w:val="18"/>
          <w:szCs w:val="18"/>
        </w:rPr>
        <w:t>Обеспечение реализации финансовых форм государственной поддержки субъектов малого и среднего предпринимательства.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9394B">
        <w:rPr>
          <w:rFonts w:ascii="Times New Roman" w:hAnsi="Times New Roman" w:cs="Times New Roman"/>
          <w:sz w:val="18"/>
          <w:szCs w:val="18"/>
        </w:rPr>
        <w:t xml:space="preserve"> Создание и развитие инфраструктуры поддержки малого и среднего предпринимательства;</w:t>
      </w:r>
    </w:p>
    <w:p w:rsidR="00E42F3A" w:rsidRPr="00C9394B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9394B">
        <w:t xml:space="preserve"> </w:t>
      </w:r>
      <w:r w:rsidRPr="00C9394B">
        <w:rPr>
          <w:rFonts w:ascii="Times New Roman" w:hAnsi="Times New Roman" w:cs="Times New Roman"/>
          <w:sz w:val="18"/>
          <w:szCs w:val="18"/>
        </w:rPr>
        <w:t>Повышение уровня информационной доступности субъектов малого и среднего предпринимательства.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4. Описание ожидаемых конечных результатов реализации Программы.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 w:rsidRPr="00C9394B">
        <w:rPr>
          <w:rFonts w:ascii="Times New Roman" w:hAnsi="Times New Roman" w:cs="Times New Roman"/>
          <w:sz w:val="18"/>
          <w:szCs w:val="18"/>
        </w:rPr>
        <w:t>К концу реализации программы будут достигнуты следующие результаты:</w:t>
      </w:r>
    </w:p>
    <w:p w:rsidR="00E42F3A" w:rsidRPr="00DE64D9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 w:rsidRPr="00DE64D9">
        <w:rPr>
          <w:rFonts w:ascii="Times New Roman" w:hAnsi="Times New Roman" w:cs="Times New Roman"/>
          <w:sz w:val="18"/>
          <w:szCs w:val="18"/>
        </w:rPr>
        <w:t>-</w:t>
      </w:r>
      <w:r w:rsidRPr="00DE64D9">
        <w:rPr>
          <w:rFonts w:ascii="Times New Roman" w:hAnsi="Times New Roman" w:cs="Times New Roman"/>
        </w:rPr>
        <w:t xml:space="preserve"> </w:t>
      </w:r>
      <w:r w:rsidRPr="00DE64D9">
        <w:rPr>
          <w:rFonts w:ascii="Times New Roman" w:hAnsi="Times New Roman" w:cs="Times New Roman"/>
          <w:sz w:val="18"/>
          <w:szCs w:val="18"/>
        </w:rPr>
        <w:t>Число субъектов мал</w:t>
      </w:r>
      <w:r>
        <w:rPr>
          <w:rFonts w:ascii="Times New Roman" w:hAnsi="Times New Roman" w:cs="Times New Roman"/>
          <w:sz w:val="18"/>
          <w:szCs w:val="18"/>
        </w:rPr>
        <w:t xml:space="preserve">ого предпринимательства на 10 тыс. </w:t>
      </w:r>
      <w:r w:rsidRPr="00DE64D9">
        <w:rPr>
          <w:rFonts w:ascii="Times New Roman" w:hAnsi="Times New Roman" w:cs="Times New Roman"/>
          <w:sz w:val="18"/>
          <w:szCs w:val="18"/>
        </w:rPr>
        <w:t xml:space="preserve"> человек населения в 2014 году-514,9 ед., в 2013 году-548,53 ед.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9394B">
        <w:t xml:space="preserve"> </w:t>
      </w:r>
      <w:r w:rsidRPr="00C9394B">
        <w:rPr>
          <w:rFonts w:ascii="Times New Roman" w:hAnsi="Times New Roman" w:cs="Times New Roman"/>
          <w:sz w:val="18"/>
          <w:szCs w:val="18"/>
        </w:rPr>
        <w:t>Доля СМСП получивших государственную и муниципальную поддержку от общего количества СМСП увеличится до 28%.</w:t>
      </w:r>
    </w:p>
    <w:p w:rsidR="00E42F3A" w:rsidRDefault="00E42F3A" w:rsidP="00E42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F3A" w:rsidRPr="000E00C5" w:rsidRDefault="00E42F3A" w:rsidP="00E42F3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5. Финансирование Программы:</w:t>
      </w:r>
      <w:r w:rsidRPr="000E00C5">
        <w:t xml:space="preserve"> </w:t>
      </w:r>
    </w:p>
    <w:p w:rsidR="00E42F3A" w:rsidRPr="000E00C5" w:rsidRDefault="00E42F3A" w:rsidP="00E42F3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5.1. Данные о плановых и фактических объемах финансирования Программы с начала её реализации, накопительным итогом на отчетную дату, с разбивкой по источникам.</w:t>
      </w:r>
      <w:r>
        <w:rPr>
          <w:rFonts w:ascii="Times New Roman" w:hAnsi="Times New Roman" w:cs="Times New Roman"/>
          <w:strike/>
          <w:sz w:val="18"/>
          <w:szCs w:val="18"/>
        </w:rPr>
        <w:t xml:space="preserve"> </w:t>
      </w:r>
      <w:r w:rsidRPr="000E00C5">
        <w:rPr>
          <w:rFonts w:ascii="Times New Roman" w:hAnsi="Times New Roman" w:cs="Times New Roman"/>
          <w:sz w:val="18"/>
          <w:szCs w:val="18"/>
        </w:rPr>
        <w:t>Объём финансирования программы за счет всех источников финансирования составит 7692,5 тыс.  руб., в т.ч. за счет средств:</w:t>
      </w:r>
    </w:p>
    <w:p w:rsidR="00E42F3A" w:rsidRPr="000E00C5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республиканского бюджета составит 7000 тыс. рублей на весь срок её реализации, в том числе:</w:t>
      </w:r>
    </w:p>
    <w:p w:rsidR="00E42F3A" w:rsidRPr="000E00C5" w:rsidRDefault="00E42F3A" w:rsidP="00E42F3A">
      <w:pPr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2014 год-     1500 тыс. рублей</w:t>
      </w:r>
    </w:p>
    <w:p w:rsidR="00E42F3A" w:rsidRPr="000E00C5" w:rsidRDefault="00E42F3A" w:rsidP="00E42F3A">
      <w:pPr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2015 год -    2750 тыс. рублей;</w:t>
      </w:r>
    </w:p>
    <w:p w:rsidR="00E42F3A" w:rsidRPr="000E00C5" w:rsidRDefault="00E42F3A" w:rsidP="00E42F3A">
      <w:pPr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2016 год -    2750 тыс. рублей;</w:t>
      </w:r>
    </w:p>
    <w:p w:rsidR="00E42F3A" w:rsidRPr="000E00C5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счёт средств местных бюджетов составит 692,5тыс. рублей на весь срок её реализации, в том числе:</w:t>
      </w:r>
    </w:p>
    <w:p w:rsidR="00E42F3A" w:rsidRPr="000E00C5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2014 год-  131,5 тыс. рублей;</w:t>
      </w:r>
    </w:p>
    <w:p w:rsidR="00E42F3A" w:rsidRPr="000E00C5" w:rsidRDefault="00E42F3A" w:rsidP="00E42F3A">
      <w:pPr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2015 год -   300  тыс. рублей;</w:t>
      </w:r>
    </w:p>
    <w:p w:rsidR="00E42F3A" w:rsidRPr="000E00C5" w:rsidRDefault="00E42F3A" w:rsidP="00E42F3A">
      <w:pPr>
        <w:pStyle w:val="a3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2016 год -   261 тыс. рублей;</w:t>
      </w:r>
    </w:p>
    <w:p w:rsidR="00E42F3A" w:rsidRDefault="00E42F3A" w:rsidP="00E42F3A">
      <w:pPr>
        <w:pStyle w:val="a3"/>
        <w:jc w:val="both"/>
        <w:rPr>
          <w:rFonts w:ascii="Times New Roman" w:hAnsi="Times New Roman" w:cs="Times New Roman"/>
          <w:strike/>
          <w:sz w:val="18"/>
          <w:szCs w:val="18"/>
        </w:rPr>
      </w:pPr>
    </w:p>
    <w:p w:rsidR="00E42F3A" w:rsidRDefault="00E42F3A" w:rsidP="00E42F3A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Данные об объемах средств внебюджетных источников указываются только в случае, если они предусмотрены Программой. </w:t>
      </w:r>
    </w:p>
    <w:p w:rsidR="00E42F3A" w:rsidRDefault="00E42F3A" w:rsidP="00E42F3A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неосвоении, предусмотренных на её реализацию средств, указываются причины неосвоения.</w:t>
      </w:r>
    </w:p>
    <w:p w:rsidR="00E42F3A" w:rsidRDefault="00E42F3A" w:rsidP="00E42F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    5.2. Те же сведения, что и в пункте 5.1, за отчетный год.</w:t>
      </w:r>
    </w:p>
    <w:p w:rsidR="00E42F3A" w:rsidRDefault="00E42F3A" w:rsidP="00E42F3A">
      <w:pPr>
        <w:pStyle w:val="a3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7. Результативность Программы:</w:t>
      </w:r>
    </w:p>
    <w:p w:rsidR="00E42F3A" w:rsidRDefault="00E42F3A" w:rsidP="00E42F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7.1. Сведения о степени выполнения целевых индикаторов и показателей достижения цели(ей) Программы по форме:</w:t>
      </w:r>
    </w:p>
    <w:tbl>
      <w:tblPr>
        <w:tblW w:w="10147" w:type="dxa"/>
        <w:tblInd w:w="-43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9"/>
        <w:gridCol w:w="1980"/>
        <w:gridCol w:w="901"/>
        <w:gridCol w:w="1053"/>
        <w:gridCol w:w="1168"/>
        <w:gridCol w:w="1060"/>
        <w:gridCol w:w="1216"/>
        <w:gridCol w:w="992"/>
        <w:gridCol w:w="1418"/>
      </w:tblGrid>
      <w:tr w:rsidR="00E42F3A" w:rsidTr="002806AB">
        <w:trPr>
          <w:cantSplit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п/п </w:t>
            </w:r>
          </w:p>
          <w:p w:rsidR="00E42F3A" w:rsidRDefault="00E42F3A" w:rsidP="002806A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целевого индикатора, показателя </w:t>
            </w:r>
          </w:p>
          <w:p w:rsidR="00E42F3A" w:rsidRDefault="00E42F3A" w:rsidP="002806A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E42F3A" w:rsidRDefault="00E42F3A" w:rsidP="002806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  (причины отклонения от плановых значений)</w:t>
            </w:r>
          </w:p>
          <w:p w:rsidR="00E42F3A" w:rsidRDefault="00E42F3A" w:rsidP="002806AB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 </w:t>
            </w:r>
          </w:p>
        </w:tc>
      </w:tr>
      <w:tr w:rsidR="00E42F3A" w:rsidTr="002806AB">
        <w:trPr>
          <w:cantSplit/>
          <w:trHeight w:val="1056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моменту окончания программы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концу отчетного периода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3A" w:rsidRDefault="00E42F3A" w:rsidP="002806AB">
            <w:pPr>
              <w:rPr>
                <w:rFonts w:ascii="Calibri" w:eastAsia="Times New Roman" w:hAnsi="Calibri" w:cs="Times New Roman"/>
              </w:rPr>
            </w:pPr>
          </w:p>
        </w:tc>
      </w:tr>
      <w:tr w:rsidR="00E42F3A" w:rsidTr="002806AB">
        <w:trPr>
          <w:trHeight w:val="170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42F3A" w:rsidTr="002806AB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265A57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5A57">
              <w:rPr>
                <w:rFonts w:ascii="Times New Roman" w:hAnsi="Times New Roman" w:cs="Times New Roman"/>
                <w:sz w:val="18"/>
                <w:szCs w:val="18"/>
              </w:rPr>
              <w:t>Количество СМСП в расчете на 1 тыс.чел.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6D22D3" w:rsidRDefault="00E42F3A" w:rsidP="002806A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22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Единиц на</w:t>
            </w:r>
          </w:p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2D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тыс. человек населени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42F3A" w:rsidTr="002806AB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D339AB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339AB">
              <w:rPr>
                <w:rFonts w:ascii="Times New Roman" w:hAnsi="Times New Roman" w:cs="Times New Roman"/>
                <w:sz w:val="18"/>
                <w:szCs w:val="18"/>
              </w:rPr>
              <w:t>Доля СМСП, получивших государственную и муниципальную поддержку от общего количества СМСП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42F3A" w:rsidTr="002806AB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Pr="00D339AB" w:rsidRDefault="00E42F3A" w:rsidP="002806A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339AB">
              <w:rPr>
                <w:rFonts w:ascii="Times New Roman" w:hAnsi="Times New Roman" w:cs="Times New Roman"/>
                <w:sz w:val="18"/>
                <w:szCs w:val="18"/>
              </w:rPr>
              <w:t>Доля СМСП, получивших господдержку  через инфраструктуру поддержки предпринимательства  от общего количества СМСП получивших господдержку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3A" w:rsidRDefault="00E42F3A" w:rsidP="002806AB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E42F3A" w:rsidRPr="009E4024" w:rsidRDefault="00E42F3A" w:rsidP="00E42F3A">
      <w:pPr>
        <w:rPr>
          <w:rFonts w:ascii="Times New Roman" w:eastAsia="Times New Roman" w:hAnsi="Times New Roman" w:cs="Times New Roman"/>
        </w:rPr>
      </w:pPr>
    </w:p>
    <w:p w:rsidR="00E42F3A" w:rsidRDefault="00E42F3A" w:rsidP="00E42F3A">
      <w:pPr>
        <w:autoSpaceDE w:val="0"/>
        <w:ind w:left="4502"/>
        <w:jc w:val="right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lastRenderedPageBreak/>
        <w:t>Приложение</w:t>
      </w:r>
    </w:p>
    <w:p w:rsidR="00E42F3A" w:rsidRDefault="00E42F3A" w:rsidP="00E42F3A">
      <w:pPr>
        <w:pStyle w:val="a3"/>
        <w:spacing w:before="0" w:after="240"/>
        <w:ind w:left="450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(публикуется в газете «Голос времени» и размещается на официальном сайте Администрации МО «Усть-Канский район»)</w:t>
      </w:r>
    </w:p>
    <w:p w:rsidR="00E42F3A" w:rsidRDefault="00E42F3A" w:rsidP="00E42F3A">
      <w:pPr>
        <w:pStyle w:val="a3"/>
        <w:spacing w:after="2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Изменения которые вносятся в ведомственную целевую программу «Развитие малого предпринимательства в МО «Усть-Канский район» на 2017-2019 годы».</w:t>
      </w:r>
    </w:p>
    <w:p w:rsidR="00E42F3A" w:rsidRPr="008D1B13" w:rsidRDefault="00E42F3A" w:rsidP="00E42F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1. Наименование целевой программы</w:t>
      </w:r>
      <w:r w:rsidRPr="008D1B13">
        <w:rPr>
          <w:rFonts w:ascii="Times New Roman" w:hAnsi="Times New Roman" w:cs="Times New Roman"/>
          <w:sz w:val="16"/>
          <w:szCs w:val="16"/>
        </w:rPr>
        <w:t>-</w:t>
      </w:r>
      <w:r w:rsidRPr="008D1B13">
        <w:rPr>
          <w:sz w:val="16"/>
          <w:szCs w:val="16"/>
        </w:rPr>
        <w:t>«</w:t>
      </w:r>
      <w:r w:rsidRPr="008D1B13">
        <w:rPr>
          <w:rFonts w:ascii="Times New Roman" w:hAnsi="Times New Roman" w:cs="Times New Roman"/>
          <w:color w:val="212121"/>
          <w:sz w:val="18"/>
          <w:szCs w:val="18"/>
        </w:rPr>
        <w:t>Развитие малого и среднего предпринимательства в МО «Усть-Канский район»  на 201</w:t>
      </w:r>
      <w:r>
        <w:rPr>
          <w:rFonts w:ascii="Times New Roman" w:hAnsi="Times New Roman" w:cs="Times New Roman"/>
          <w:color w:val="212121"/>
          <w:sz w:val="18"/>
          <w:szCs w:val="18"/>
        </w:rPr>
        <w:t>7</w:t>
      </w:r>
      <w:r w:rsidRPr="008D1B13">
        <w:rPr>
          <w:rFonts w:ascii="Times New Roman" w:hAnsi="Times New Roman" w:cs="Times New Roman"/>
          <w:color w:val="212121"/>
          <w:sz w:val="18"/>
          <w:szCs w:val="18"/>
        </w:rPr>
        <w:t xml:space="preserve"> -201</w:t>
      </w:r>
      <w:r>
        <w:rPr>
          <w:rFonts w:ascii="Times New Roman" w:hAnsi="Times New Roman" w:cs="Times New Roman"/>
          <w:color w:val="212121"/>
          <w:sz w:val="18"/>
          <w:szCs w:val="18"/>
        </w:rPr>
        <w:t xml:space="preserve">9 </w:t>
      </w:r>
      <w:r w:rsidRPr="008D1B13">
        <w:rPr>
          <w:rFonts w:ascii="Times New Roman" w:hAnsi="Times New Roman" w:cs="Times New Roman"/>
          <w:color w:val="212121"/>
          <w:sz w:val="18"/>
          <w:szCs w:val="18"/>
        </w:rPr>
        <w:t>годы»</w:t>
      </w:r>
      <w:r w:rsidRPr="008D1B13">
        <w:rPr>
          <w:rFonts w:ascii="Times New Roman" w:hAnsi="Times New Roman" w:cs="Times New Roman"/>
          <w:sz w:val="18"/>
          <w:szCs w:val="18"/>
        </w:rPr>
        <w:t xml:space="preserve">  (далее - Программа).</w:t>
      </w:r>
    </w:p>
    <w:p w:rsidR="00E42F3A" w:rsidRDefault="00E42F3A" w:rsidP="00E42F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2. Субъект бюджетного планирования – </w:t>
      </w:r>
      <w:r w:rsidRPr="006D22D3">
        <w:rPr>
          <w:rFonts w:ascii="Times New Roman" w:hAnsi="Times New Roman" w:cs="Times New Roman"/>
          <w:b/>
          <w:color w:val="auto"/>
          <w:sz w:val="18"/>
          <w:szCs w:val="18"/>
        </w:rPr>
        <w:t>Отдел экономического развития администрации МО «Усть-Канский район»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Программы.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3. Цель(и) и задачи Программы. </w:t>
      </w:r>
      <w:r w:rsidRPr="00C9394B">
        <w:rPr>
          <w:rFonts w:ascii="Times New Roman" w:hAnsi="Times New Roman" w:cs="Times New Roman"/>
          <w:sz w:val="18"/>
          <w:szCs w:val="18"/>
        </w:rPr>
        <w:t>Цель- Развитие малого и среднего предпринимательства в муниципальном образовании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Задачи программы: 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9394B">
        <w:t xml:space="preserve"> </w:t>
      </w:r>
      <w:r w:rsidRPr="00C9394B">
        <w:rPr>
          <w:rFonts w:ascii="Times New Roman" w:hAnsi="Times New Roman" w:cs="Times New Roman"/>
          <w:sz w:val="18"/>
          <w:szCs w:val="18"/>
        </w:rPr>
        <w:t>Обеспечение реализации финансовых форм государственной поддержки субъектов малого и среднего предпринимательства.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9394B">
        <w:rPr>
          <w:rFonts w:ascii="Times New Roman" w:hAnsi="Times New Roman" w:cs="Times New Roman"/>
          <w:sz w:val="18"/>
          <w:szCs w:val="18"/>
        </w:rPr>
        <w:t xml:space="preserve"> Создание и развитие инфраструктуры поддержки малого и среднего предпринимательства;</w:t>
      </w:r>
    </w:p>
    <w:p w:rsidR="00E42F3A" w:rsidRPr="00C9394B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9394B">
        <w:t xml:space="preserve"> </w:t>
      </w:r>
      <w:r w:rsidRPr="00C9394B">
        <w:rPr>
          <w:rFonts w:ascii="Times New Roman" w:hAnsi="Times New Roman" w:cs="Times New Roman"/>
          <w:sz w:val="18"/>
          <w:szCs w:val="18"/>
        </w:rPr>
        <w:t>Повышение уровня информационной доступности субъектов малого и среднего предпринимательства.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4. Описание ожидаемых конечных результатов реализации Программы.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 w:rsidRPr="00C9394B">
        <w:rPr>
          <w:rFonts w:ascii="Times New Roman" w:hAnsi="Times New Roman" w:cs="Times New Roman"/>
          <w:sz w:val="18"/>
          <w:szCs w:val="18"/>
        </w:rPr>
        <w:t>К концу реализации программы будут достигнуты следующие результаты:</w:t>
      </w:r>
    </w:p>
    <w:p w:rsidR="00E42F3A" w:rsidRPr="00DE64D9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 w:rsidRPr="00DE64D9">
        <w:rPr>
          <w:rFonts w:ascii="Times New Roman" w:hAnsi="Times New Roman" w:cs="Times New Roman"/>
          <w:sz w:val="18"/>
          <w:szCs w:val="18"/>
        </w:rPr>
        <w:t>-</w:t>
      </w:r>
      <w:r w:rsidRPr="00DE64D9">
        <w:rPr>
          <w:rFonts w:ascii="Times New Roman" w:hAnsi="Times New Roman" w:cs="Times New Roman"/>
        </w:rPr>
        <w:t xml:space="preserve"> </w:t>
      </w:r>
      <w:r w:rsidRPr="00DE64D9">
        <w:rPr>
          <w:rFonts w:ascii="Times New Roman" w:hAnsi="Times New Roman" w:cs="Times New Roman"/>
          <w:sz w:val="18"/>
          <w:szCs w:val="18"/>
        </w:rPr>
        <w:t>Число субъектов мал</w:t>
      </w:r>
      <w:r>
        <w:rPr>
          <w:rFonts w:ascii="Times New Roman" w:hAnsi="Times New Roman" w:cs="Times New Roman"/>
          <w:sz w:val="18"/>
          <w:szCs w:val="18"/>
        </w:rPr>
        <w:t xml:space="preserve">ого предпринимательства на 1тыс </w:t>
      </w:r>
      <w:r w:rsidRPr="00DE64D9">
        <w:rPr>
          <w:rFonts w:ascii="Times New Roman" w:hAnsi="Times New Roman" w:cs="Times New Roman"/>
          <w:sz w:val="18"/>
          <w:szCs w:val="18"/>
        </w:rPr>
        <w:t xml:space="preserve"> человек населения </w:t>
      </w:r>
      <w:r>
        <w:rPr>
          <w:rFonts w:ascii="Times New Roman" w:hAnsi="Times New Roman" w:cs="Times New Roman"/>
          <w:sz w:val="18"/>
          <w:szCs w:val="18"/>
        </w:rPr>
        <w:t>увеличится до 64 ед.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9394B">
        <w:t xml:space="preserve"> </w:t>
      </w:r>
      <w:r w:rsidRPr="00C9394B">
        <w:rPr>
          <w:rFonts w:ascii="Times New Roman" w:hAnsi="Times New Roman" w:cs="Times New Roman"/>
          <w:sz w:val="18"/>
          <w:szCs w:val="18"/>
        </w:rPr>
        <w:t>Доля СМСП получивших государственную и муниципальную поддержку от общего количества СМСП увеличится до 28%.</w:t>
      </w:r>
    </w:p>
    <w:p w:rsidR="00E42F3A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-Доля СМСП, получивших господдержку через инфраструктуру поддержки предпринимательства от общего количества СМСП получивших господдержку возрастет до 68%</w:t>
      </w:r>
    </w:p>
    <w:p w:rsidR="00E42F3A" w:rsidRDefault="00E42F3A" w:rsidP="00E42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F3A" w:rsidRPr="000E00C5" w:rsidRDefault="00E42F3A" w:rsidP="00E42F3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5. Финансирование Программы:</w:t>
      </w:r>
      <w:r w:rsidRPr="000E00C5">
        <w:t xml:space="preserve"> </w:t>
      </w:r>
    </w:p>
    <w:p w:rsidR="00E42F3A" w:rsidRPr="000E00C5" w:rsidRDefault="00E42F3A" w:rsidP="00E42F3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5.1. Данные о плановых и фактических объемах финансирования Программы с начала её реализации, накопительным итогом на отчетную дату, с разбивкой по источникам.</w:t>
      </w:r>
      <w:r>
        <w:rPr>
          <w:rFonts w:ascii="Times New Roman" w:hAnsi="Times New Roman" w:cs="Times New Roman"/>
          <w:strike/>
          <w:sz w:val="18"/>
          <w:szCs w:val="18"/>
        </w:rPr>
        <w:t xml:space="preserve"> </w:t>
      </w:r>
      <w:r w:rsidRPr="000E00C5">
        <w:rPr>
          <w:rFonts w:ascii="Times New Roman" w:hAnsi="Times New Roman" w:cs="Times New Roman"/>
          <w:sz w:val="18"/>
          <w:szCs w:val="18"/>
        </w:rPr>
        <w:t xml:space="preserve">Объём финансирования программы за счет всех источников финансирования составит </w:t>
      </w:r>
      <w:r>
        <w:rPr>
          <w:rFonts w:ascii="Times New Roman" w:hAnsi="Times New Roman" w:cs="Times New Roman"/>
          <w:sz w:val="18"/>
          <w:szCs w:val="18"/>
        </w:rPr>
        <w:t>7743,2</w:t>
      </w:r>
      <w:r w:rsidRPr="000E00C5">
        <w:rPr>
          <w:rFonts w:ascii="Times New Roman" w:hAnsi="Times New Roman" w:cs="Times New Roman"/>
          <w:sz w:val="18"/>
          <w:szCs w:val="18"/>
        </w:rPr>
        <w:t xml:space="preserve"> тыс.  руб., в т.ч. за счет средств:</w:t>
      </w:r>
    </w:p>
    <w:p w:rsidR="00E42F3A" w:rsidRPr="000E00C5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республиканского бюджета составит 7000 тыс. рублей на весь срок её реализации, в том числе:</w:t>
      </w:r>
    </w:p>
    <w:p w:rsidR="00E42F3A" w:rsidRPr="000E00C5" w:rsidRDefault="00E42F3A" w:rsidP="00E42F3A">
      <w:pPr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0E00C5">
        <w:rPr>
          <w:rFonts w:ascii="Times New Roman" w:hAnsi="Times New Roman" w:cs="Times New Roman"/>
          <w:sz w:val="18"/>
          <w:szCs w:val="18"/>
        </w:rPr>
        <w:t xml:space="preserve"> год-     </w:t>
      </w:r>
      <w:r>
        <w:rPr>
          <w:rFonts w:ascii="Times New Roman" w:hAnsi="Times New Roman" w:cs="Times New Roman"/>
          <w:sz w:val="18"/>
          <w:szCs w:val="18"/>
        </w:rPr>
        <w:t>2000</w:t>
      </w:r>
      <w:r w:rsidRPr="000E00C5">
        <w:rPr>
          <w:rFonts w:ascii="Times New Roman" w:hAnsi="Times New Roman" w:cs="Times New Roman"/>
          <w:sz w:val="18"/>
          <w:szCs w:val="18"/>
        </w:rPr>
        <w:t xml:space="preserve"> тыс. рублей</w:t>
      </w:r>
    </w:p>
    <w:p w:rsidR="00E42F3A" w:rsidRPr="000E00C5" w:rsidRDefault="00E42F3A" w:rsidP="00E42F3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2018 </w:t>
      </w:r>
      <w:r w:rsidRPr="000E00C5">
        <w:rPr>
          <w:rFonts w:ascii="Times New Roman" w:hAnsi="Times New Roman" w:cs="Times New Roman"/>
          <w:sz w:val="18"/>
          <w:szCs w:val="18"/>
        </w:rPr>
        <w:t xml:space="preserve">год -    </w:t>
      </w:r>
      <w:r>
        <w:rPr>
          <w:rFonts w:ascii="Times New Roman" w:hAnsi="Times New Roman" w:cs="Times New Roman"/>
          <w:sz w:val="18"/>
          <w:szCs w:val="18"/>
        </w:rPr>
        <w:t>2500</w:t>
      </w:r>
      <w:r w:rsidRPr="000E00C5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E42F3A" w:rsidRPr="000E00C5" w:rsidRDefault="00E42F3A" w:rsidP="00E42F3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2019 год -    2500</w:t>
      </w:r>
      <w:r w:rsidRPr="000E00C5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E42F3A" w:rsidRPr="000E00C5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 w:rsidRPr="000E00C5">
        <w:rPr>
          <w:rFonts w:ascii="Times New Roman" w:hAnsi="Times New Roman" w:cs="Times New Roman"/>
          <w:sz w:val="18"/>
          <w:szCs w:val="18"/>
        </w:rPr>
        <w:t xml:space="preserve">счёт средств местных бюджетов составит </w:t>
      </w:r>
      <w:r>
        <w:rPr>
          <w:rFonts w:ascii="Times New Roman" w:hAnsi="Times New Roman" w:cs="Times New Roman"/>
          <w:sz w:val="18"/>
          <w:szCs w:val="18"/>
        </w:rPr>
        <w:t>743,2</w:t>
      </w:r>
      <w:r w:rsidRPr="000E00C5">
        <w:rPr>
          <w:rFonts w:ascii="Times New Roman" w:hAnsi="Times New Roman" w:cs="Times New Roman"/>
          <w:sz w:val="18"/>
          <w:szCs w:val="18"/>
        </w:rPr>
        <w:t>тыс. рублей на весь срок её реализации, в том числе:</w:t>
      </w:r>
    </w:p>
    <w:p w:rsidR="00E42F3A" w:rsidRPr="000E00C5" w:rsidRDefault="00E42F3A" w:rsidP="00E42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2017</w:t>
      </w:r>
      <w:r w:rsidRPr="000E00C5">
        <w:rPr>
          <w:rFonts w:ascii="Times New Roman" w:hAnsi="Times New Roman" w:cs="Times New Roman"/>
          <w:sz w:val="18"/>
          <w:szCs w:val="18"/>
        </w:rPr>
        <w:t xml:space="preserve">год-  </w:t>
      </w:r>
      <w:r>
        <w:rPr>
          <w:rFonts w:ascii="Times New Roman" w:hAnsi="Times New Roman" w:cs="Times New Roman"/>
          <w:sz w:val="18"/>
          <w:szCs w:val="18"/>
        </w:rPr>
        <w:t xml:space="preserve">243,3 </w:t>
      </w:r>
      <w:r w:rsidRPr="000E00C5">
        <w:rPr>
          <w:rFonts w:ascii="Times New Roman" w:hAnsi="Times New Roman" w:cs="Times New Roman"/>
          <w:sz w:val="18"/>
          <w:szCs w:val="18"/>
        </w:rPr>
        <w:t>тыс. рублей;</w:t>
      </w:r>
    </w:p>
    <w:p w:rsidR="00E42F3A" w:rsidRPr="000E00C5" w:rsidRDefault="00E42F3A" w:rsidP="00E42F3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2018 год -   250</w:t>
      </w:r>
      <w:r w:rsidRPr="000E00C5">
        <w:rPr>
          <w:rFonts w:ascii="Times New Roman" w:hAnsi="Times New Roman" w:cs="Times New Roman"/>
          <w:sz w:val="18"/>
          <w:szCs w:val="18"/>
        </w:rPr>
        <w:t xml:space="preserve">  тыс. рублей;</w:t>
      </w:r>
    </w:p>
    <w:p w:rsidR="00E42F3A" w:rsidRPr="000E00C5" w:rsidRDefault="00E42F3A" w:rsidP="00E42F3A">
      <w:pPr>
        <w:pStyle w:val="a3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2019 год -   250</w:t>
      </w:r>
      <w:r w:rsidRPr="000E00C5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E42F3A" w:rsidRDefault="00E42F3A" w:rsidP="00E42F3A">
      <w:pPr>
        <w:pStyle w:val="a3"/>
        <w:jc w:val="both"/>
        <w:rPr>
          <w:rFonts w:ascii="Times New Roman" w:hAnsi="Times New Roman" w:cs="Times New Roman"/>
          <w:strike/>
          <w:sz w:val="18"/>
          <w:szCs w:val="18"/>
        </w:rPr>
      </w:pPr>
    </w:p>
    <w:p w:rsidR="00E42F3A" w:rsidRPr="005D3775" w:rsidRDefault="00E42F3A" w:rsidP="00E42F3A">
      <w:pPr>
        <w:rPr>
          <w:rFonts w:ascii="Times New Roman" w:eastAsia="Times New Roman" w:hAnsi="Times New Roman" w:cs="Times New Roman"/>
          <w:sz w:val="20"/>
          <w:szCs w:val="20"/>
        </w:rPr>
      </w:pPr>
      <w:r w:rsidRPr="005D3775">
        <w:rPr>
          <w:rFonts w:ascii="Times New Roman" w:eastAsia="Times New Roman" w:hAnsi="Times New Roman" w:cs="Times New Roman"/>
          <w:sz w:val="20"/>
          <w:szCs w:val="20"/>
        </w:rPr>
        <w:t>Ожидаемые конечные результаты реализации ведомственной целевой программы функционирования.</w:t>
      </w:r>
    </w:p>
    <w:p w:rsidR="00E42F3A" w:rsidRPr="005D3775" w:rsidRDefault="00E42F3A" w:rsidP="00E42F3A">
      <w:pPr>
        <w:rPr>
          <w:rFonts w:ascii="Times New Roman" w:eastAsia="Times New Roman" w:hAnsi="Times New Roman" w:cs="Times New Roman"/>
          <w:sz w:val="20"/>
          <w:szCs w:val="20"/>
        </w:rPr>
      </w:pPr>
      <w:r w:rsidRPr="005D3775">
        <w:rPr>
          <w:rFonts w:ascii="Times New Roman" w:eastAsia="Times New Roman" w:hAnsi="Times New Roman" w:cs="Times New Roman"/>
          <w:sz w:val="20"/>
          <w:szCs w:val="20"/>
        </w:rPr>
        <w:t>К концу реализации программы будут достигнуты следующие результаты:</w:t>
      </w:r>
    </w:p>
    <w:p w:rsidR="00E42F3A" w:rsidRPr="005D3775" w:rsidRDefault="00E42F3A" w:rsidP="00E42F3A">
      <w:pPr>
        <w:rPr>
          <w:rFonts w:ascii="Times New Roman" w:eastAsia="Times New Roman" w:hAnsi="Times New Roman" w:cs="Times New Roman"/>
          <w:sz w:val="20"/>
          <w:szCs w:val="20"/>
        </w:rPr>
      </w:pPr>
      <w:r w:rsidRPr="005D3775">
        <w:rPr>
          <w:rFonts w:ascii="Times New Roman" w:eastAsia="Times New Roman" w:hAnsi="Times New Roman" w:cs="Times New Roman"/>
          <w:sz w:val="20"/>
          <w:szCs w:val="20"/>
        </w:rPr>
        <w:t>-Количество СМСП в расчете на 1 тыс. чел. Увеличится до 64 ед.</w:t>
      </w:r>
    </w:p>
    <w:p w:rsidR="00E42F3A" w:rsidRPr="005D3775" w:rsidRDefault="00E42F3A" w:rsidP="00E42F3A">
      <w:pPr>
        <w:rPr>
          <w:rFonts w:ascii="Times New Roman" w:eastAsia="Times New Roman" w:hAnsi="Times New Roman" w:cs="Times New Roman"/>
          <w:sz w:val="20"/>
          <w:szCs w:val="20"/>
        </w:rPr>
      </w:pPr>
      <w:r w:rsidRPr="005D3775">
        <w:rPr>
          <w:rFonts w:ascii="Times New Roman" w:eastAsia="Times New Roman" w:hAnsi="Times New Roman" w:cs="Times New Roman"/>
          <w:sz w:val="20"/>
          <w:szCs w:val="20"/>
        </w:rPr>
        <w:t>-Доля СМСП получивших государственную и муниципальную поддержку от общего количества СМСП увеличится до 28 %.</w:t>
      </w:r>
    </w:p>
    <w:p w:rsidR="00E42F3A" w:rsidRPr="005D3775" w:rsidRDefault="00E42F3A" w:rsidP="00E42F3A">
      <w:pPr>
        <w:rPr>
          <w:rFonts w:ascii="Times New Roman" w:eastAsia="Times New Roman" w:hAnsi="Times New Roman" w:cs="Times New Roman"/>
          <w:sz w:val="20"/>
          <w:szCs w:val="20"/>
        </w:rPr>
      </w:pPr>
      <w:r w:rsidRPr="005D3775">
        <w:rPr>
          <w:rFonts w:ascii="Times New Roman" w:eastAsia="Times New Roman" w:hAnsi="Times New Roman" w:cs="Times New Roman"/>
          <w:sz w:val="20"/>
          <w:szCs w:val="20"/>
        </w:rPr>
        <w:t>-Доля СМСП, получивших господдержку через инфраструктуру поддержки предпринимательства от общего количества СМСП получивших господдержку возрастет до 68 %.</w:t>
      </w:r>
    </w:p>
    <w:p w:rsidR="00E42F3A" w:rsidRPr="00144769" w:rsidRDefault="00E42F3A" w:rsidP="00E42F3A">
      <w:pPr>
        <w:rPr>
          <w:rFonts w:ascii="Times New Roman" w:hAnsi="Times New Roman" w:cs="Times New Roman"/>
        </w:rPr>
      </w:pPr>
      <w:r w:rsidRPr="005D3775">
        <w:rPr>
          <w:rFonts w:ascii="Times New Roman" w:eastAsia="Times New Roman" w:hAnsi="Times New Roman" w:cs="Times New Roman"/>
          <w:sz w:val="20"/>
          <w:szCs w:val="20"/>
        </w:rPr>
        <w:t xml:space="preserve">Снижение среднего числа обращений представителей бизнес-сообщества в орган местного самоуправления </w:t>
      </w:r>
    </w:p>
    <w:sectPr w:rsidR="00E42F3A" w:rsidRPr="00144769" w:rsidSect="0027637C">
      <w:head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FD" w:rsidRDefault="00A81CFD" w:rsidP="00356990">
      <w:pPr>
        <w:spacing w:after="0" w:line="240" w:lineRule="auto"/>
      </w:pPr>
      <w:r>
        <w:separator/>
      </w:r>
    </w:p>
  </w:endnote>
  <w:endnote w:type="continuationSeparator" w:id="1">
    <w:p w:rsidR="00A81CFD" w:rsidRDefault="00A81CFD" w:rsidP="0035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7C" w:rsidRDefault="00874B8D">
    <w:pPr>
      <w:pStyle w:val="a8"/>
      <w:jc w:val="right"/>
    </w:pPr>
    <w:fldSimple w:instr=" PAGE   \* MERGEFORMAT ">
      <w:r w:rsidR="00874DFB">
        <w:rPr>
          <w:noProof/>
        </w:rPr>
        <w:t>35</w:t>
      </w:r>
    </w:fldSimple>
  </w:p>
  <w:p w:rsidR="0027637C" w:rsidRDefault="002763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FD" w:rsidRDefault="00A81CFD" w:rsidP="00356990">
      <w:pPr>
        <w:spacing w:after="0" w:line="240" w:lineRule="auto"/>
      </w:pPr>
      <w:r>
        <w:separator/>
      </w:r>
    </w:p>
  </w:footnote>
  <w:footnote w:type="continuationSeparator" w:id="1">
    <w:p w:rsidR="00A81CFD" w:rsidRDefault="00A81CFD" w:rsidP="0035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7C" w:rsidRDefault="00874B8D" w:rsidP="002763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63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637C" w:rsidRDefault="002763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242"/>
    <w:multiLevelType w:val="hybridMultilevel"/>
    <w:tmpl w:val="1928945E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7D74"/>
    <w:multiLevelType w:val="hybridMultilevel"/>
    <w:tmpl w:val="1928945E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467C"/>
    <w:multiLevelType w:val="hybridMultilevel"/>
    <w:tmpl w:val="EAF0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F261F"/>
    <w:multiLevelType w:val="hybridMultilevel"/>
    <w:tmpl w:val="20D84192"/>
    <w:lvl w:ilvl="0" w:tplc="6AC8F2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B1A1D76"/>
    <w:multiLevelType w:val="hybridMultilevel"/>
    <w:tmpl w:val="E69C9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4300A"/>
    <w:multiLevelType w:val="hybridMultilevel"/>
    <w:tmpl w:val="F5324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321DE"/>
    <w:multiLevelType w:val="multilevel"/>
    <w:tmpl w:val="FDAE9A5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7">
    <w:nsid w:val="4CF75F11"/>
    <w:multiLevelType w:val="multilevel"/>
    <w:tmpl w:val="F7E23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0916C63"/>
    <w:multiLevelType w:val="hybridMultilevel"/>
    <w:tmpl w:val="9070A73C"/>
    <w:lvl w:ilvl="0" w:tplc="FBAA55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17FA9"/>
    <w:multiLevelType w:val="hybridMultilevel"/>
    <w:tmpl w:val="8D6C0548"/>
    <w:lvl w:ilvl="0" w:tplc="B5701E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D23FA"/>
    <w:multiLevelType w:val="hybridMultilevel"/>
    <w:tmpl w:val="8C84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E1"/>
    <w:rsid w:val="00020D51"/>
    <w:rsid w:val="000F2A33"/>
    <w:rsid w:val="00144769"/>
    <w:rsid w:val="00176C94"/>
    <w:rsid w:val="0027637C"/>
    <w:rsid w:val="00356990"/>
    <w:rsid w:val="0042311E"/>
    <w:rsid w:val="00451709"/>
    <w:rsid w:val="004849BA"/>
    <w:rsid w:val="00561D20"/>
    <w:rsid w:val="005D0331"/>
    <w:rsid w:val="005F2FB5"/>
    <w:rsid w:val="0064712B"/>
    <w:rsid w:val="00691F7D"/>
    <w:rsid w:val="007A43C5"/>
    <w:rsid w:val="00874B8D"/>
    <w:rsid w:val="00874DFB"/>
    <w:rsid w:val="00906FE1"/>
    <w:rsid w:val="009435E3"/>
    <w:rsid w:val="00954314"/>
    <w:rsid w:val="00A81CFD"/>
    <w:rsid w:val="00AD5244"/>
    <w:rsid w:val="00B83325"/>
    <w:rsid w:val="00C07D8D"/>
    <w:rsid w:val="00D16DE8"/>
    <w:rsid w:val="00D904F7"/>
    <w:rsid w:val="00DC2E73"/>
    <w:rsid w:val="00DE29AE"/>
    <w:rsid w:val="00E42F3A"/>
    <w:rsid w:val="00F70958"/>
    <w:rsid w:val="00FA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90"/>
  </w:style>
  <w:style w:type="paragraph" w:styleId="1">
    <w:name w:val="heading 1"/>
    <w:basedOn w:val="a"/>
    <w:next w:val="a"/>
    <w:link w:val="10"/>
    <w:uiPriority w:val="9"/>
    <w:qFormat/>
    <w:rsid w:val="0090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06F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FE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906FE1"/>
    <w:pPr>
      <w:suppressAutoHyphens/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906FE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06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906FE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31">
    <w:name w:val="Body Text Indent 3"/>
    <w:basedOn w:val="a"/>
    <w:link w:val="32"/>
    <w:rsid w:val="00906F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6FE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906F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header"/>
    <w:basedOn w:val="a"/>
    <w:link w:val="a6"/>
    <w:rsid w:val="00906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06FE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906FE1"/>
    <w:rPr>
      <w:rFonts w:cs="Times New Roman"/>
    </w:rPr>
  </w:style>
  <w:style w:type="paragraph" w:styleId="a8">
    <w:name w:val="footer"/>
    <w:basedOn w:val="a"/>
    <w:link w:val="a9"/>
    <w:uiPriority w:val="99"/>
    <w:rsid w:val="00906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06FE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">
    <w:name w:val="consplusnormal1"/>
    <w:basedOn w:val="a"/>
    <w:rsid w:val="00906FE1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90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06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906F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Абзац_пост"/>
    <w:basedOn w:val="a"/>
    <w:rsid w:val="00906FE1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PlusNonformat">
    <w:name w:val="ConsPlusNonformat"/>
    <w:uiPriority w:val="99"/>
    <w:rsid w:val="00906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4015-D212-4EDC-AB71-ED9AF2BC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10201</Words>
  <Characters>58147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12</cp:revision>
  <dcterms:created xsi:type="dcterms:W3CDTF">2015-04-27T10:23:00Z</dcterms:created>
  <dcterms:modified xsi:type="dcterms:W3CDTF">2015-08-26T05:33:00Z</dcterms:modified>
</cp:coreProperties>
</file>